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2"/>
        <w:jc w:val="both"/>
      </w:pPr>
      <w:r/>
      <w:r/>
    </w:p>
    <w:tbl>
      <w:tblPr>
        <w:tblStyle w:val="853"/>
        <w:tblW w:w="6095" w:type="dxa"/>
        <w:tblInd w:w="3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65"/>
        <w:gridCol w:w="1019"/>
        <w:gridCol w:w="425"/>
        <w:gridCol w:w="376"/>
        <w:gridCol w:w="219"/>
        <w:gridCol w:w="264"/>
        <w:gridCol w:w="700"/>
        <w:gridCol w:w="195"/>
        <w:gridCol w:w="1931"/>
      </w:tblGrid>
      <w:tr>
        <w:tblPrEx/>
        <w:trPr/>
        <w:tc>
          <w:tcPr>
            <w:gridSpan w:val="9"/>
            <w:tcW w:w="609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Начальнику Межрайонного управления министерства социального развития, опеки и попечительства Иркутской области</w:t>
            </w:r>
            <w:r>
              <w:rPr>
                <w:rFonts w:ascii="Times New Roman" w:hAnsi="Times New Roman" w:cs="Times New Roman"/>
                <w:sz w:val="28"/>
                <w:szCs w:val="28"/>
              </w:rPr>
            </w:r>
            <w:r>
              <w:rPr>
                <w:rFonts w:ascii="Times New Roman" w:hAnsi="Times New Roman" w:cs="Times New Roman"/>
                <w:sz w:val="28"/>
                <w:szCs w:val="28"/>
              </w:rPr>
            </w:r>
          </w:p>
        </w:tc>
      </w:tr>
      <w:tr>
        <w:tblPrEx/>
        <w:trPr/>
        <w:tc>
          <w:tcPr>
            <w:tcW w:w="96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gridSpan w:val="8"/>
            <w:tcBorders>
              <w:bottom w:val="single" w:color="auto" w:sz="4" w:space="0"/>
            </w:tcBorders>
            <w:tcW w:w="5130" w:type="dxa"/>
            <w:textDirection w:val="lrTb"/>
            <w:noWrap w:val="false"/>
          </w:tcPr>
          <w:p>
            <w:pPr>
              <w:pStyle w:val="852"/>
              <w:jc w:val="both"/>
              <w:rPr>
                <w:rFonts w:ascii="Times New Roman" w:hAnsi="Times New Roman" w:cs="Times New Roman"/>
                <w:b/>
                <w:bCs/>
                <w:color w:val="000000" w:themeColor="text1"/>
                <w:sz w:val="28"/>
                <w:szCs w:val="28"/>
              </w:rPr>
            </w:pPr>
            <w:r>
              <w:rPr>
                <w:rFonts w:ascii="Times New Roman" w:hAnsi="Times New Roman" w:eastAsia="Times New Roman" w:cs="Times New Roman"/>
                <w:b/>
                <w:bCs/>
                <w:i/>
                <w:color w:val="000000" w:themeColor="text1"/>
                <w:sz w:val="28"/>
                <w:szCs w:val="28"/>
              </w:rPr>
            </w:r>
            <w:r>
              <w:rPr>
                <w:rFonts w:ascii="Times New Roman" w:hAnsi="Times New Roman" w:cs="Times New Roman"/>
                <w:b/>
                <w:bCs/>
                <w:color w:val="000000" w:themeColor="text1"/>
                <w:sz w:val="28"/>
                <w:szCs w:val="28"/>
              </w:rPr>
            </w:r>
          </w:p>
        </w:tc>
      </w:tr>
      <w:tr>
        <w:tblPrEx/>
        <w:trPr/>
        <w:tc>
          <w:tcPr>
            <w:tcW w:w="96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от гр.</w:t>
            </w:r>
            <w:r>
              <w:rPr>
                <w:rFonts w:ascii="Times New Roman" w:hAnsi="Times New Roman" w:cs="Times New Roman"/>
                <w:sz w:val="28"/>
                <w:szCs w:val="28"/>
              </w:rPr>
            </w:r>
            <w:r>
              <w:rPr>
                <w:rFonts w:ascii="Times New Roman" w:hAnsi="Times New Roman" w:cs="Times New Roman"/>
                <w:sz w:val="28"/>
                <w:szCs w:val="28"/>
              </w:rPr>
            </w:r>
          </w:p>
        </w:tc>
        <w:tc>
          <w:tcPr>
            <w:gridSpan w:val="8"/>
            <w:tcBorders>
              <w:top w:val="single" w:color="auto" w:sz="4" w:space="0"/>
              <w:bottom w:val="single" w:color="auto" w:sz="4" w:space="0"/>
            </w:tcBorders>
            <w:tcW w:w="5130" w:type="dxa"/>
            <w:textDirection w:val="lrTb"/>
            <w:noWrap w:val="false"/>
          </w:tcPr>
          <w:p>
            <w:r/>
            <w:r/>
          </w:p>
        </w:tc>
      </w:tr>
      <w:tr>
        <w:tblPrEx/>
        <w:trPr/>
        <w:tc>
          <w:tcPr>
            <w:tcW w:w="965" w:type="dxa"/>
            <w:textDirection w:val="lrTb"/>
            <w:noWrap w:val="false"/>
          </w:tcPr>
          <w:p>
            <w:r/>
            <w:r/>
          </w:p>
        </w:tc>
        <w:tc>
          <w:tcPr>
            <w:gridSpan w:val="8"/>
            <w:tcBorders>
              <w:top w:val="single" w:color="auto" w:sz="4" w:space="0"/>
            </w:tcBorders>
            <w:tcW w:w="5130" w:type="dxa"/>
            <w:textDirection w:val="lrTb"/>
            <w:noWrap w:val="false"/>
          </w:tcPr>
          <w:p>
            <w:r/>
            <w:r/>
          </w:p>
        </w:tc>
      </w:tr>
      <w:tr>
        <w:tblPrEx/>
        <w:trPr/>
        <w:tc>
          <w:tcPr>
            <w:gridSpan w:val="9"/>
            <w:tcBorders>
              <w:bottom w:val="single" w:color="auto"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c>
          <w:tcPr>
            <w:gridSpan w:val="9"/>
            <w:tcBorders>
              <w:top w:val="single" w:color="auto" w:sz="4" w:space="0"/>
            </w:tcBorders>
            <w:tcW w:w="6095" w:type="dxa"/>
            <w:textDirection w:val="lrTb"/>
            <w:noWrap w:val="false"/>
          </w:tcPr>
          <w:p>
            <w:pPr>
              <w:pStyle w:val="852"/>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(полностью день, месяц и год рождения гражданина)</w:t>
            </w:r>
            <w:r>
              <w:rPr>
                <w:rFonts w:ascii="Times New Roman" w:hAnsi="Times New Roman" w:cs="Times New Roman"/>
                <w:sz w:val="24"/>
                <w:szCs w:val="24"/>
              </w:rPr>
            </w:r>
            <w:r>
              <w:rPr>
                <w:rFonts w:ascii="Times New Roman" w:hAnsi="Times New Roman" w:cs="Times New Roman"/>
                <w:sz w:val="24"/>
                <w:szCs w:val="24"/>
              </w:rPr>
            </w:r>
          </w:p>
          <w:p>
            <w:pPr>
              <w:pStyle w:val="852"/>
              <w:jc w:val="both"/>
              <w:rPr>
                <w:rFonts w:ascii="Times New Roman" w:hAnsi="Times New Roman" w:cs="Times New Roman"/>
                <w:sz w:val="8"/>
                <w:szCs w:val="8"/>
              </w:rPr>
            </w:pPr>
            <w:r>
              <w:rPr>
                <w:rFonts w:ascii="Times New Roman" w:hAnsi="Times New Roman" w:cs="Times New Roman"/>
                <w:sz w:val="8"/>
                <w:szCs w:val="8"/>
              </w:rPr>
            </w:r>
            <w:r>
              <w:rPr>
                <w:rFonts w:ascii="Times New Roman" w:hAnsi="Times New Roman" w:cs="Times New Roman"/>
                <w:sz w:val="8"/>
                <w:szCs w:val="8"/>
              </w:rPr>
            </w:r>
            <w:r>
              <w:rPr>
                <w:rFonts w:ascii="Times New Roman" w:hAnsi="Times New Roman" w:cs="Times New Roman"/>
                <w:sz w:val="8"/>
                <w:szCs w:val="8"/>
              </w:rPr>
            </w:r>
          </w:p>
        </w:tc>
      </w:tr>
      <w:tr>
        <w:tblPrEx/>
        <w:trPr/>
        <w:tc>
          <w:tcPr>
            <w:gridSpan w:val="7"/>
            <w:tcW w:w="3968"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зарегистрирован(а) по адресу:</w:t>
            </w:r>
            <w:r>
              <w:rPr>
                <w:rFonts w:ascii="Times New Roman" w:hAnsi="Times New Roman" w:cs="Times New Roman"/>
                <w:sz w:val="28"/>
                <w:szCs w:val="28"/>
              </w:rPr>
            </w:r>
            <w:r>
              <w:rPr>
                <w:rFonts w:ascii="Times New Roman" w:hAnsi="Times New Roman" w:cs="Times New Roman"/>
                <w:sz w:val="28"/>
                <w:szCs w:val="28"/>
              </w:rPr>
            </w:r>
          </w:p>
        </w:tc>
        <w:tc>
          <w:tcPr>
            <w:gridSpan w:val="2"/>
            <w:tcBorders>
              <w:bottom w:val="single" w:color="auto" w:sz="4" w:space="0"/>
            </w:tcBorders>
            <w:tcW w:w="2127"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c>
          <w:tcPr>
            <w:gridSpan w:val="9"/>
            <w:tcBorders>
              <w:bottom w:val="single" w:color="auto" w:sz="4" w:space="0"/>
            </w:tcBorders>
            <w:tcW w:w="6095" w:type="dxa"/>
            <w:textDirection w:val="lrTb"/>
            <w:noWrap w:val="false"/>
          </w:tcPr>
          <w:p>
            <w:pPr>
              <w:pStyle w:val="85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p>
        </w:tc>
      </w:tr>
      <w:tr>
        <w:tblPrEx/>
        <w:trPr/>
        <w:tc>
          <w:tcPr>
            <w:gridSpan w:val="9"/>
            <w:tcBorders>
              <w:top w:val="single" w:color="auto" w:sz="4" w:space="0"/>
            </w:tcBorders>
            <w:tcW w:w="6095" w:type="dxa"/>
            <w:textDirection w:val="lrTb"/>
            <w:noWrap w:val="false"/>
          </w:tcPr>
          <w:p>
            <w:pPr>
              <w:pStyle w:val="852"/>
              <w:jc w:val="center"/>
              <w:rPr>
                <w:rFonts w:ascii="Times New Roman" w:hAnsi="Times New Roman" w:cs="Times New Roman"/>
                <w:sz w:val="24"/>
                <w:szCs w:val="24"/>
              </w:rPr>
            </w:pPr>
            <w:r>
              <w:rPr>
                <w:rFonts w:ascii="Times New Roman" w:hAnsi="Times New Roman" w:eastAsia="Times New Roman" w:cs="Times New Roman"/>
                <w:sz w:val="24"/>
                <w:szCs w:val="24"/>
              </w:rPr>
              <w:t xml:space="preserve">(указать адрес)</w:t>
            </w:r>
            <w:r>
              <w:rPr>
                <w:rFonts w:ascii="Times New Roman" w:hAnsi="Times New Roman" w:cs="Times New Roman"/>
                <w:sz w:val="24"/>
                <w:szCs w:val="24"/>
              </w:rPr>
            </w:r>
            <w:r>
              <w:rPr>
                <w:rFonts w:ascii="Times New Roman" w:hAnsi="Times New Roman" w:cs="Times New Roman"/>
                <w:sz w:val="24"/>
                <w:szCs w:val="24"/>
              </w:rPr>
            </w:r>
          </w:p>
        </w:tc>
      </w:tr>
      <w:tr>
        <w:tblPrEx/>
        <w:trPr/>
        <w:tc>
          <w:tcPr>
            <w:gridSpan w:val="8"/>
            <w:tcW w:w="4164"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адрес фактического проживания</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bottom w:val="single" w:color="auto" w:sz="4" w:space="0"/>
            </w:tcBorders>
            <w:tcW w:w="1931"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gridSpan w:val="9"/>
            <w:tcBorders>
              <w:bottom w:val="single" w:color="auto"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gridSpan w:val="9"/>
            <w:tcBorders>
              <w:top w:val="single" w:color="auto" w:sz="4" w:space="0"/>
              <w:bottom w:val="single" w:color="auto" w:sz="4" w:space="0"/>
            </w:tcBorders>
            <w:tcW w:w="609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c>
          <w:tcPr>
            <w:gridSpan w:val="3"/>
            <w:tcBorders>
              <w:top w:val="single" w:color="auto" w:sz="4" w:space="0"/>
            </w:tcBorders>
            <w:tcW w:w="2409"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номер телефона</w:t>
            </w:r>
            <w:r>
              <w:rPr>
                <w:rFonts w:ascii="Times New Roman" w:hAnsi="Times New Roman" w:cs="Times New Roman"/>
                <w:sz w:val="28"/>
                <w:szCs w:val="28"/>
              </w:rPr>
            </w:r>
            <w:r>
              <w:rPr>
                <w:rFonts w:ascii="Times New Roman" w:hAnsi="Times New Roman" w:cs="Times New Roman"/>
                <w:sz w:val="28"/>
                <w:szCs w:val="28"/>
              </w:rPr>
            </w:r>
          </w:p>
        </w:tc>
        <w:tc>
          <w:tcPr>
            <w:gridSpan w:val="6"/>
            <w:tcBorders>
              <w:top w:val="single" w:color="auto" w:sz="4" w:space="0"/>
              <w:bottom w:val="single" w:color="auto" w:sz="4" w:space="0"/>
            </w:tcBorders>
            <w:tcW w:w="3686" w:type="dxa"/>
            <w:textDirection w:val="lrTb"/>
            <w:noWrap w:val="false"/>
          </w:tcPr>
          <w:p>
            <w:pPr>
              <w:pStyle w:val="85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tc>
      </w:tr>
      <w:tr>
        <w:tblPrEx/>
        <w:trPr/>
        <w:tc>
          <w:tcPr>
            <w:gridSpan w:val="5"/>
            <w:tcW w:w="3004"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электронный адрес:</w:t>
            </w:r>
            <w:r>
              <w:rPr>
                <w:rFonts w:ascii="Times New Roman" w:hAnsi="Times New Roman" w:cs="Times New Roman"/>
                <w:sz w:val="28"/>
                <w:szCs w:val="28"/>
              </w:rPr>
            </w:r>
            <w:r>
              <w:rPr>
                <w:rFonts w:ascii="Times New Roman" w:hAnsi="Times New Roman" w:cs="Times New Roman"/>
                <w:sz w:val="28"/>
                <w:szCs w:val="28"/>
              </w:rPr>
            </w:r>
          </w:p>
        </w:tc>
        <w:tc>
          <w:tcPr>
            <w:gridSpan w:val="4"/>
            <w:tcBorders>
              <w:bottom w:val="single" w:color="auto" w:sz="4" w:space="0"/>
            </w:tcBorders>
            <w:tcW w:w="3091" w:type="dxa"/>
            <w:textDirection w:val="lrTb"/>
            <w:noWrap w:val="false"/>
          </w:tcPr>
          <w:p>
            <w:pPr>
              <w:pStyle w:val="85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p>
        </w:tc>
      </w:tr>
      <w:tr>
        <w:tblPrEx/>
        <w:trPr/>
        <w:tc>
          <w:tcPr>
            <w:gridSpan w:val="9"/>
            <w:tcW w:w="609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паспортные данные гражданина:</w:t>
            </w:r>
            <w:r>
              <w:rPr>
                <w:rFonts w:ascii="Times New Roman" w:hAnsi="Times New Roman" w:cs="Times New Roman"/>
                <w:sz w:val="28"/>
                <w:szCs w:val="28"/>
              </w:rPr>
            </w:r>
            <w:r>
              <w:rPr>
                <w:rFonts w:ascii="Times New Roman" w:hAnsi="Times New Roman" w:cs="Times New Roman"/>
                <w:sz w:val="28"/>
                <w:szCs w:val="28"/>
              </w:rPr>
            </w:r>
          </w:p>
        </w:tc>
      </w:tr>
      <w:tr>
        <w:tblPrEx/>
        <w:trPr/>
        <w:tc>
          <w:tcPr>
            <w:tcW w:w="96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серия</w:t>
            </w:r>
            <w:r>
              <w:rPr>
                <w:rFonts w:ascii="Times New Roman" w:hAnsi="Times New Roman" w:cs="Times New Roman"/>
                <w:sz w:val="28"/>
                <w:szCs w:val="28"/>
              </w:rPr>
            </w:r>
            <w:r>
              <w:rPr>
                <w:rFonts w:ascii="Times New Roman" w:hAnsi="Times New Roman" w:cs="Times New Roman"/>
                <w:sz w:val="28"/>
                <w:szCs w:val="28"/>
              </w:rPr>
            </w:r>
          </w:p>
        </w:tc>
        <w:tc>
          <w:tcPr>
            <w:tcBorders>
              <w:bottom w:val="single" w:color="000000" w:sz="4" w:space="0"/>
            </w:tcBorders>
            <w:tcW w:w="1019" w:type="dxa"/>
            <w:textDirection w:val="lrTb"/>
            <w:noWrap w:val="false"/>
          </w:tcPr>
          <w:p>
            <w:pPr>
              <w:pStyle w:val="85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tc>
        <w:tc>
          <w:tcPr>
            <w:gridSpan w:val="2"/>
            <w:tcW w:w="802"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tc>
        <w:tc>
          <w:tcPr>
            <w:gridSpan w:val="3"/>
            <w:tcBorders>
              <w:bottom w:val="single" w:color="000000" w:sz="4" w:space="0"/>
            </w:tcBorders>
            <w:tcW w:w="1183" w:type="dxa"/>
            <w:textDirection w:val="lrTb"/>
            <w:noWrap w:val="false"/>
          </w:tcPr>
          <w:p>
            <w:r/>
            <w:r/>
          </w:p>
        </w:tc>
        <w:tc>
          <w:tcPr>
            <w:gridSpan w:val="2"/>
            <w:tcW w:w="2127"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 выдан </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9"/>
            <w:tcBorders>
              <w:bottom w:val="single" w:color="auto"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c>
          <w:tcPr>
            <w:gridSpan w:val="9"/>
            <w:tcBorders>
              <w:top w:val="single" w:color="auto" w:sz="4" w:space="0"/>
              <w:bottom w:val="single" w:color="auto" w:sz="4" w:space="0"/>
            </w:tcBorders>
            <w:tcW w:w="6095" w:type="dxa"/>
            <w:textDirection w:val="lrTb"/>
            <w:noWrap w:val="false"/>
          </w:tcPr>
          <w:p>
            <w:pPr>
              <w:pStyle w:val="852"/>
              <w:jc w:val="center"/>
              <w:rPr>
                <w:rFonts w:ascii="Times New Roman" w:hAnsi="Times New Roman" w:cs="Times New Roman"/>
                <w:b/>
                <w:bCs/>
                <w:color w:val="000000" w:themeColor="text1"/>
                <w:sz w:val="24"/>
                <w:szCs w:val="24"/>
              </w:rPr>
            </w:pPr>
            <w:r>
              <w:rPr>
                <w:rFonts w:ascii="Times New Roman" w:hAnsi="Times New Roman" w:eastAsia="Times New Roman" w:cs="Times New Roman"/>
                <w:sz w:val="24"/>
                <w:szCs w:val="24"/>
              </w:rPr>
              <w:t xml:space="preserve">(кем и когда)</w:t>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tc>
      </w:tr>
      <w:tr>
        <w:tblPrEx/>
        <w:trPr>
          <w:trHeight w:val="322"/>
        </w:trPr>
        <w:tc>
          <w:tcPr>
            <w:gridSpan w:val="9"/>
            <w:tcBorders>
              <w:top w:val="single" w:color="000000" w:sz="4" w:space="0"/>
              <w:bottom w:val="single" w:color="000000" w:sz="4" w:space="0"/>
            </w:tcBorders>
            <w:tcW w:w="6095" w:type="dxa"/>
            <w:vMerge w:val="restart"/>
            <w:textDirection w:val="lrTb"/>
            <w:noWrap w:val="false"/>
          </w:tcPr>
          <w:p>
            <w:pPr>
              <w:pStyle w:val="852"/>
              <w:jc w:val="both"/>
              <w:rPr>
                <w:rFonts w:ascii="Times New Roman" w:hAnsi="Times New Roman" w:cs="Times New Roman"/>
                <w:b/>
                <w:bCs/>
                <w:color w:val="000000" w:themeColor="text1"/>
                <w:sz w:val="28"/>
                <w:szCs w:val="28"/>
              </w:rPr>
            </w:pPr>
            <w:r>
              <w:rPr>
                <w:rFonts w:ascii="Times New Roman" w:hAnsi="Times New Roman" w:eastAsia="Times New Roman" w:cs="Times New Roman"/>
                <w:b/>
                <w:bCs/>
                <w:i/>
                <w:color w:val="000000" w:themeColor="text1"/>
                <w:sz w:val="28"/>
                <w:szCs w:val="28"/>
              </w:rPr>
            </w:r>
            <w:r>
              <w:rPr>
                <w:rFonts w:ascii="Times New Roman" w:hAnsi="Times New Roman" w:cs="Times New Roman"/>
                <w:b/>
                <w:bCs/>
                <w:color w:val="000000" w:themeColor="text1"/>
                <w:sz w:val="28"/>
                <w:szCs w:val="28"/>
              </w:rPr>
            </w:r>
          </w:p>
        </w:tc>
      </w:tr>
      <w:tr>
        <w:tblPrEx/>
        <w:trPr/>
        <w:tc>
          <w:tcPr>
            <w:gridSpan w:val="9"/>
            <w:tcBorders>
              <w:top w:val="single" w:color="auto" w:sz="4" w:space="0"/>
            </w:tcBorders>
            <w:tcW w:w="6095" w:type="dxa"/>
            <w:textDirection w:val="lrTb"/>
            <w:noWrap w:val="false"/>
          </w:tcPr>
          <w:p>
            <w:pPr>
              <w:pStyle w:val="852"/>
              <w:jc w:val="center"/>
              <w:rPr>
                <w:rFonts w:ascii="Times New Roman" w:hAnsi="Times New Roman" w:cs="Times New Roman"/>
                <w:sz w:val="24"/>
                <w:szCs w:val="24"/>
              </w:rPr>
            </w:pPr>
            <w:r>
              <w:rPr>
                <w:rFonts w:ascii="Times New Roman" w:hAnsi="Times New Roman" w:eastAsia="Times New Roman" w:cs="Times New Roman"/>
                <w:sz w:val="24"/>
                <w:szCs w:val="24"/>
              </w:rPr>
              <w:t xml:space="preserve">место работы (полностью)</w:t>
            </w:r>
            <w:r>
              <w:rPr>
                <w:rFonts w:ascii="Times New Roman" w:hAnsi="Times New Roman" w:cs="Times New Roman"/>
                <w:sz w:val="24"/>
                <w:szCs w:val="24"/>
              </w:rPr>
            </w:r>
            <w:r>
              <w:rPr>
                <w:rFonts w:ascii="Times New Roman" w:hAnsi="Times New Roman" w:cs="Times New Roman"/>
                <w:sz w:val="24"/>
                <w:szCs w:val="24"/>
              </w:rPr>
            </w:r>
          </w:p>
        </w:tc>
      </w:tr>
      <w:tr>
        <w:tblPrEx/>
        <w:trPr/>
        <w:tc>
          <w:tcPr>
            <w:gridSpan w:val="9"/>
            <w:tcBorders>
              <w:bottom w:val="single" w:color="auto"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gridSpan w:val="9"/>
            <w:tcBorders>
              <w:top w:val="single" w:color="auto" w:sz="4" w:space="0"/>
              <w:bottom w:val="single" w:color="auto"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gridSpan w:val="4"/>
            <w:tcBorders>
              <w:top w:val="single" w:color="auto" w:sz="4" w:space="0"/>
            </w:tcBorders>
            <w:tcW w:w="278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адрес организации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single" w:color="auto" w:sz="4" w:space="0"/>
              <w:bottom w:val="single" w:color="auto" w:sz="4" w:space="0"/>
            </w:tcBorders>
            <w:tcW w:w="3310" w:type="dxa"/>
            <w:textDirection w:val="lrTb"/>
            <w:noWrap w:val="false"/>
          </w:tcPr>
          <w:p>
            <w:r/>
            <w:r/>
          </w:p>
        </w:tc>
      </w:tr>
      <w:tr>
        <w:tblPrEx/>
        <w:trPr/>
        <w:tc>
          <w:tcPr>
            <w:gridSpan w:val="9"/>
            <w:tcBorders>
              <w:bottom w:val="single" w:color="000000" w:sz="4" w:space="0"/>
            </w:tcBorders>
            <w:tcW w:w="6095"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rHeight w:val="322"/>
        </w:trPr>
        <w:tc>
          <w:tcPr>
            <w:gridSpan w:val="6"/>
            <w:tcBorders>
              <w:top w:val="single" w:color="000000" w:sz="4" w:space="0"/>
            </w:tcBorders>
            <w:tcW w:w="3268"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телефон организации</w:t>
            </w:r>
            <w:r>
              <w:rPr>
                <w:rFonts w:ascii="Times New Roman" w:hAnsi="Times New Roman" w:cs="Times New Roman"/>
                <w:sz w:val="28"/>
                <w:szCs w:val="28"/>
              </w:rPr>
            </w:r>
            <w:r>
              <w:rPr>
                <w:rFonts w:ascii="Times New Roman" w:hAnsi="Times New Roman" w:cs="Times New Roman"/>
                <w:sz w:val="28"/>
                <w:szCs w:val="28"/>
              </w:rPr>
            </w:r>
          </w:p>
        </w:tc>
        <w:tc>
          <w:tcPr>
            <w:gridSpan w:val="3"/>
            <w:tcBorders>
              <w:top w:val="single" w:color="000000" w:sz="4" w:space="0"/>
              <w:bottom w:val="single" w:color="000000" w:sz="4" w:space="0"/>
            </w:tcBorders>
            <w:tcW w:w="2827"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9356" w:type="dxa"/>
        <w:tblLayout w:type="fixed"/>
        <w:tblCellMar>
          <w:left w:w="62" w:type="dxa"/>
          <w:top w:w="102" w:type="dxa"/>
          <w:right w:w="62" w:type="dxa"/>
          <w:bottom w:w="102" w:type="dxa"/>
        </w:tblCellMar>
        <w:tblLook w:val="04A0" w:firstRow="1" w:lastRow="0" w:firstColumn="1" w:lastColumn="0" w:noHBand="0" w:noVBand="1"/>
      </w:tblPr>
      <w:tblGrid>
        <w:gridCol w:w="425"/>
        <w:gridCol w:w="319"/>
        <w:gridCol w:w="248"/>
        <w:gridCol w:w="142"/>
        <w:gridCol w:w="567"/>
        <w:gridCol w:w="567"/>
        <w:gridCol w:w="567"/>
        <w:gridCol w:w="567"/>
        <w:gridCol w:w="1984"/>
        <w:gridCol w:w="3970"/>
      </w:tblGrid>
      <w:tr>
        <w:tblPrEx/>
        <w:trPr/>
        <w:tc>
          <w:tcPr>
            <w:gridSpan w:val="10"/>
            <w:tcBorders>
              <w:top w:val="none" w:color="000000" w:sz="4" w:space="0"/>
              <w:left w:val="none" w:color="000000" w:sz="4" w:space="0"/>
              <w:bottom w:val="none" w:color="000000" w:sz="4" w:space="0"/>
              <w:right w:val="none" w:color="000000" w:sz="4" w:space="0"/>
            </w:tcBorders>
            <w:tcW w:w="9356" w:type="dxa"/>
            <w:textDirection w:val="lrTb"/>
            <w:noWrap w:val="false"/>
          </w:tcPr>
          <w:p>
            <w:pPr>
              <w:pStyle w:val="852"/>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ЗАЯВЛЕНИЕ</w:t>
            </w:r>
            <w:r>
              <w:rPr>
                <w:rFonts w:ascii="Times New Roman" w:hAnsi="Times New Roman" w:cs="Times New Roman"/>
                <w:sz w:val="28"/>
                <w:szCs w:val="28"/>
              </w:rPr>
            </w:r>
            <w:r>
              <w:rPr>
                <w:rFonts w:ascii="Times New Roman" w:hAnsi="Times New Roman" w:cs="Times New Roman"/>
                <w:sz w:val="28"/>
                <w:szCs w:val="28"/>
              </w:rPr>
            </w:r>
          </w:p>
          <w:p>
            <w:pPr>
              <w:pStyle w:val="852"/>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 ПРИНЯТИИ ЛИЦ ИЗ ЧИСЛА ДЕТЕЙ-СИРОТ И ДЕТЕЙ, ОСТАВШИХСЯ БЕЗ ПОПЕЧЕНИЯ РОДИТЕЛЕЙ, ГРАЖДАН, КОТОРЫЕ </w:t>
            </w:r>
            <w:r>
              <w:rPr>
                <w:rFonts w:ascii="Times New Roman" w:hAnsi="Times New Roman" w:eastAsia="Times New Roman" w:cs="Times New Roman"/>
                <w:sz w:val="28"/>
                <w:szCs w:val="28"/>
              </w:rPr>
              <w:t xml:space="preserve">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УЧЕТ ДЛЯ ПРЕДОСТАВЛЕНИЯ СОЦИАЛЬНОЙ ВЫПЛАТЫ НА ПРИОБРЕТЕНИЕ ЖИЛОГО ПОМЕЩЕНИЯ</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10"/>
            <w:tcBorders>
              <w:top w:val="none" w:color="000000" w:sz="4" w:space="0"/>
              <w:left w:val="none" w:color="000000" w:sz="4" w:space="0"/>
              <w:right w:val="none" w:color="000000" w:sz="4" w:space="0"/>
            </w:tcBorders>
            <w:tcW w:w="9356" w:type="dxa"/>
            <w:textDirection w:val="lrTb"/>
            <w:noWrap w:val="false"/>
          </w:tcPr>
          <w:p>
            <w:pPr>
              <w:pStyle w:val="852"/>
              <w:ind w:firstLine="28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соответствии с </w:t>
            </w:r>
            <w:hyperlink r:id="rId8" w:tooltip="https://login.consultant.ru/link/?req=doc&amp;base=RLAW411&amp;n=215237" w:history="1">
              <w:r>
                <w:rPr>
                  <w:rFonts w:ascii="Times New Roman" w:hAnsi="Times New Roman" w:eastAsia="Times New Roman" w:cs="Times New Roman"/>
                  <w:color w:val="000000" w:themeColor="text1"/>
                  <w:sz w:val="28"/>
                  <w:szCs w:val="28"/>
                </w:rPr>
                <w:t xml:space="preserve">Законом</w:t>
              </w:r>
            </w:hyperlink>
            <w:r>
              <w:rPr>
                <w:rFonts w:ascii="Times New Roman" w:hAnsi="Times New Roman" w:eastAsia="Times New Roman" w:cs="Times New Roman"/>
                <w:color w:val="000000" w:themeColor="text1"/>
                <w:sz w:val="28"/>
                <w:szCs w:val="28"/>
              </w:rPr>
              <w:t xml:space="preserve"> И</w:t>
            </w:r>
            <w:r>
              <w:rPr>
                <w:rFonts w:ascii="Times New Roman" w:hAnsi="Times New Roman" w:eastAsia="Times New Roman" w:cs="Times New Roman"/>
                <w:sz w:val="28"/>
                <w:szCs w:val="28"/>
              </w:rPr>
              <w:t xml:space="preserve">ркутской области от 21 декабря 2021 года N 135-ОЗ "О дополнительной мере социальной поддержки в Иркутской области лиц из числа детей-сирот и детей, оставшихся без попечения родителей, </w:t>
            </w:r>
            <w:r>
              <w:rPr>
                <w:rFonts w:ascii="Times New Roman" w:hAnsi="Times New Roman" w:eastAsia="Times New Roman" w:cs="Times New Roman"/>
                <w:sz w:val="28"/>
                <w:szCs w:val="28"/>
              </w:rPr>
              <w:t xml:space="preserve">граждан,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виде социальной выплаты на приобретение жилого помещения", </w:t>
            </w:r>
            <w:hyperlink r:id="rId9" w:tooltip="https://login.consultant.ru/link/?req=doc&amp;base=RLAW411&amp;n=214965&amp;dst=100335" w:history="1">
              <w:r>
                <w:rPr>
                  <w:rFonts w:ascii="Times New Roman" w:hAnsi="Times New Roman" w:eastAsia="Times New Roman" w:cs="Times New Roman"/>
                  <w:color w:val="000000" w:themeColor="text1"/>
                  <w:sz w:val="28"/>
                  <w:szCs w:val="28"/>
                </w:rPr>
                <w:t xml:space="preserve">Порядком</w:t>
              </w:r>
            </w:hyperlink>
            <w:r>
              <w:rPr>
                <w:rFonts w:ascii="Times New Roman" w:hAnsi="Times New Roman" w:eastAsia="Times New Roman" w:cs="Times New Roman"/>
                <w:sz w:val="28"/>
                <w:szCs w:val="28"/>
              </w:rPr>
              <w:t xml:space="preserve"> принятия лиц из числа детей-сирот и детей, оставшихся без попечения родителей, граждан, которые относились к категории детей-сирот и детей, о</w:t>
            </w:r>
            <w:r>
              <w:rPr>
                <w:rFonts w:ascii="Times New Roman" w:hAnsi="Times New Roman" w:eastAsia="Times New Roman" w:cs="Times New Roman"/>
                <w:sz w:val="28"/>
                <w:szCs w:val="28"/>
              </w:rPr>
              <w:t xml:space="preserve">ставшихся без попечения родителей, лиц из числа детей-сирот и детей, оставшихся без попечения родителей, и достигли возраста 23 лет, на учет для предоставления дополнительной меры социальной поддержки в виде социальной выплаты на приобретение жилого помеще</w:t>
            </w:r>
            <w:r>
              <w:rPr>
                <w:rFonts w:ascii="Times New Roman" w:hAnsi="Times New Roman" w:eastAsia="Times New Roman" w:cs="Times New Roman"/>
                <w:sz w:val="28"/>
                <w:szCs w:val="28"/>
              </w:rPr>
              <w:t xml:space="preserve">ния и предоставления указанной дополнительной меры социальной поддержки, установленным постановлением Правительства Иркутской области от 29 мая 2020 года N 390-пп, прошу принять на учет для предоставления социальной выплаты на приобретение жилого помещения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ind w:firstLine="283"/>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10"/>
            <w:tcBorders>
              <w:top w:val="none" w:color="000000" w:sz="4" w:space="0"/>
              <w:left w:val="none" w:color="000000" w:sz="4" w:space="0"/>
              <w:bottom w:val="single" w:color="auto" w:sz="4" w:space="0"/>
              <w:right w:val="none" w:color="000000" w:sz="4" w:space="0"/>
            </w:tcBorders>
            <w:tcW w:w="9356" w:type="dxa"/>
            <w:textDirection w:val="lrTb"/>
            <w:noWrap w:val="false"/>
          </w:tcPr>
          <w:p>
            <w:pPr>
              <w:contextualSpacing/>
              <w:jc w:val="left"/>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rHeight w:val="232"/>
        </w:trPr>
        <w:tc>
          <w:tcPr>
            <w:gridSpan w:val="10"/>
            <w:tcBorders>
              <w:top w:val="single" w:color="auto" w:sz="4" w:space="0"/>
              <w:left w:val="none" w:color="000000" w:sz="4" w:space="0"/>
              <w:right w:val="none" w:color="000000" w:sz="4" w:space="0"/>
            </w:tcBorders>
            <w:tcW w:w="9356" w:type="dxa"/>
            <w:textDirection w:val="lrTb"/>
            <w:noWrap w:val="false"/>
          </w:tcPr>
          <w:p>
            <w:pPr>
              <w:pStyle w:val="852"/>
              <w:jc w:val="center"/>
              <w:rPr>
                <w:rFonts w:ascii="Times New Roman" w:hAnsi="Times New Roman" w:cs="Times New Roman"/>
              </w:rPr>
            </w:pPr>
            <w:r>
              <w:rPr>
                <w:rFonts w:ascii="Times New Roman" w:hAnsi="Times New Roman" w:eastAsia="Times New Roman" w:cs="Times New Roman"/>
              </w:rPr>
              <w:t xml:space="preserve">(фамилия, имя и (если имеется) отчество гражданина) </w:t>
            </w:r>
            <w:r>
              <w:rPr>
                <w:rFonts w:ascii="Times New Roman" w:hAnsi="Times New Roman" w:cs="Times New Roman"/>
              </w:rPr>
            </w:r>
            <w:r>
              <w:rPr>
                <w:rFonts w:ascii="Times New Roman" w:hAnsi="Times New Roman" w:cs="Times New Roman"/>
              </w:rPr>
            </w:r>
          </w:p>
        </w:tc>
      </w:tr>
      <w:tr>
        <w:tblPrEx/>
        <w:trPr/>
        <w:tc>
          <w:tcPr>
            <w:gridSpan w:val="10"/>
            <w:tcBorders>
              <w:top w:val="none" w:color="000000" w:sz="4" w:space="0"/>
              <w:left w:val="none" w:color="000000" w:sz="4" w:space="0"/>
              <w:bottom w:val="single" w:color="auto" w:sz="4" w:space="0"/>
              <w:right w:val="none" w:color="000000" w:sz="4" w:space="0"/>
            </w:tcBorders>
            <w:tcW w:w="9356" w:type="dxa"/>
            <w:textDirection w:val="lrTb"/>
            <w:noWrap w:val="false"/>
          </w:tcPr>
          <w:p>
            <w:pPr>
              <w:contextualSpacing/>
              <w:jc w:val="left"/>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p>
        </w:tc>
      </w:tr>
      <w:tr>
        <w:tblPrEx/>
        <w:trPr/>
        <w:tc>
          <w:tcPr>
            <w:gridSpan w:val="10"/>
            <w:tcBorders>
              <w:top w:val="single" w:color="auto" w:sz="4" w:space="0"/>
              <w:left w:val="none" w:color="000000" w:sz="4" w:space="0"/>
              <w:bottom w:val="none" w:color="000000" w:sz="4" w:space="0"/>
              <w:right w:val="none" w:color="000000" w:sz="4" w:space="0"/>
            </w:tcBorders>
            <w:tcW w:w="9356" w:type="dxa"/>
            <w:textDirection w:val="lrTb"/>
            <w:noWrap w:val="false"/>
          </w:tcPr>
          <w:p>
            <w:pPr>
              <w:pStyle w:val="852"/>
              <w:jc w:val="center"/>
              <w:rPr>
                <w:rFonts w:ascii="Times New Roman" w:hAnsi="Times New Roman" w:cs="Times New Roman"/>
              </w:rPr>
            </w:pPr>
            <w:r>
              <w:rPr>
                <w:rFonts w:ascii="Times New Roman" w:hAnsi="Times New Roman" w:eastAsia="Times New Roman" w:cs="Times New Roman"/>
              </w:rPr>
              <w:t xml:space="preserve">(полностью день, месяц и год рождения гражданина)</w:t>
            </w:r>
            <w:r>
              <w:rPr>
                <w:rFonts w:ascii="Times New Roman" w:hAnsi="Times New Roman" w:cs="Times New Roman"/>
              </w:rPr>
            </w:r>
            <w:r>
              <w:rPr>
                <w:rFonts w:ascii="Times New Roman" w:hAnsi="Times New Roman" w:cs="Times New Roman"/>
              </w:rPr>
            </w:r>
          </w:p>
        </w:tc>
      </w:tr>
      <w:tr>
        <w:tblPrEx/>
        <w:trPr/>
        <w:tc>
          <w:tcPr>
            <w:gridSpan w:val="10"/>
            <w:tcBorders>
              <w:top w:val="none" w:color="000000" w:sz="4" w:space="0"/>
              <w:left w:val="none" w:color="000000" w:sz="4" w:space="0"/>
              <w:bottom w:val="none" w:color="000000" w:sz="4" w:space="0"/>
              <w:right w:val="none" w:color="000000" w:sz="4" w:space="0"/>
            </w:tcBorders>
            <w:tcW w:w="9356" w:type="dxa"/>
            <w:textDirection w:val="lrTb"/>
            <w:noWrap w:val="false"/>
          </w:tcPr>
          <w:p>
            <w:pPr>
              <w:pStyle w:val="852"/>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К заявлению прилагаю:</w:t>
            </w:r>
            <w:r>
              <w:rPr>
                <w:rFonts w:ascii="Times New Roman" w:hAnsi="Times New Roman" w:cs="Times New Roman"/>
                <w:sz w:val="28"/>
                <w:szCs w:val="28"/>
              </w:rPr>
            </w:r>
            <w:r>
              <w:rPr>
                <w:rFonts w:ascii="Times New Roman" w:hAnsi="Times New Roman" w:cs="Times New Roman"/>
                <w:sz w:val="28"/>
                <w:szCs w:val="28"/>
              </w:rPr>
            </w:r>
          </w:p>
        </w:tc>
      </w:tr>
      <w:tr>
        <w:tblPrEx>
          <w:tblBorders>
            <w:insideV w:val="single" w:color="auto" w:sz="4" w:space="0"/>
          </w:tblBorders>
        </w:tblPrEx>
        <w:trPr/>
        <w:tc>
          <w:tcPr>
            <w:tcBorders>
              <w:top w:val="none" w:color="000000" w:sz="4" w:space="0"/>
              <w:left w:val="none" w:color="000000" w:sz="4" w:space="0"/>
              <w:bottom w:val="none" w:color="000000" w:sz="4" w:space="0"/>
            </w:tcBorders>
            <w:tcW w:w="425"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bottom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eastAsia="Times New Roman" w:cs="Times New Roman"/>
                <w:b/>
                <w:bCs/>
                <w:i/>
                <w:iCs/>
                <w:color w:val="000000" w:themeColor="text1"/>
                <w:sz w:val="28"/>
                <w:szCs w:val="28"/>
                <w:lang w:val="en-US"/>
              </w:rPr>
              <w:t xml:space="preserve">V</w:t>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bottom w:val="none" w:color="000000" w:sz="4" w:space="0"/>
              <w:right w:val="none" w:color="000000" w:sz="4" w:space="0"/>
            </w:tcBorders>
            <w:tcW w:w="8612"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паспорт либо иной документ, удостоверяющий личность гражданина;</w:t>
            </w:r>
            <w:r>
              <w:rPr>
                <w:rFonts w:ascii="Times New Roman" w:hAnsi="Times New Roman" w:cs="Times New Roman"/>
                <w:sz w:val="28"/>
                <w:szCs w:val="28"/>
              </w:rPr>
            </w:r>
            <w:r>
              <w:rPr>
                <w:rFonts w:ascii="Times New Roman" w:hAnsi="Times New Roman" w:cs="Times New Roman"/>
                <w:sz w:val="28"/>
                <w:szCs w:val="28"/>
              </w:rPr>
            </w:r>
          </w:p>
        </w:tc>
      </w:tr>
      <w:tr>
        <w:tblPrEx/>
        <w:trPr/>
        <w:tc>
          <w:tcPr>
            <w:gridSpan w:val="10"/>
            <w:tcBorders>
              <w:top w:val="none" w:color="000000" w:sz="4" w:space="0"/>
              <w:left w:val="none" w:color="000000" w:sz="4" w:space="0"/>
              <w:bottom w:val="none" w:color="000000" w:sz="4" w:space="0"/>
              <w:right w:val="none" w:color="000000" w:sz="4" w:space="0"/>
            </w:tcBorders>
            <w:tcW w:w="9356" w:type="dxa"/>
            <w:textDirection w:val="lrTb"/>
            <w:noWrap w:val="false"/>
          </w:tcPr>
          <w:p>
            <w:pPr>
              <w:pStyle w:val="852"/>
              <w:rPr>
                <w:rFonts w:ascii="Times New Roman" w:hAnsi="Times New Roman" w:cs="Times New Roman"/>
                <w:sz w:val="6"/>
                <w:szCs w:val="6"/>
              </w:rPr>
            </w:pPr>
            <w:r>
              <w:rPr>
                <w:rFonts w:ascii="Times New Roman" w:hAnsi="Times New Roman" w:cs="Times New Roman"/>
                <w:sz w:val="6"/>
                <w:szCs w:val="6"/>
              </w:rPr>
            </w:r>
            <w:r>
              <w:rPr>
                <w:rFonts w:ascii="Times New Roman" w:hAnsi="Times New Roman" w:cs="Times New Roman"/>
                <w:sz w:val="6"/>
                <w:szCs w:val="6"/>
              </w:rPr>
            </w:r>
            <w:r>
              <w:rPr>
                <w:rFonts w:ascii="Times New Roman" w:hAnsi="Times New Roman" w:cs="Times New Roman"/>
                <w:sz w:val="6"/>
                <w:szCs w:val="6"/>
              </w:rP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документы, удостоверяющие личность и подтверждающие полномочия представителя гражданина, - в случае обращения с заявлением представителя гражданина;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решение суда об установлении факта постоянного или преимущественного проживания гражданина на территории Иркутской области - в случае отсутствия документов, подтверждающих регистрацию гражданина по месту жительства на территории Иркутской области;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свидетельство о рождении ребенка (детей) и его (их) нотариально удостоверенный перевод на русский язык, в случае если это (эти) свидетельство (свидетельства) выдано (выданы) компетентными органами иностранного госу</w:t>
            </w:r>
            <w:r>
              <w:rPr>
                <w:rFonts w:ascii="Times New Roman" w:hAnsi="Times New Roman" w:eastAsia="Times New Roman" w:cs="Times New Roman"/>
                <w:sz w:val="28"/>
                <w:szCs w:val="28"/>
              </w:rPr>
              <w:t xml:space="preserve">дарства (не представляется гражданами, обучающимися по образовательным программам высшего образования, гражданами, являющимися участниками специальной военной операции, проводимой с 24 февраля 2022 года (далее - специальная военная операция), указанными в </w:t>
            </w:r>
            <w:hyperlink r:id="rId10" w:tooltip="https://login.consultant.ru/link/?req=doc&amp;base=RLAW411&amp;n=217397&amp;dst=100053" w:history="1">
              <w:r>
                <w:rPr>
                  <w:rFonts w:ascii="Times New Roman" w:hAnsi="Times New Roman" w:eastAsia="Times New Roman" w:cs="Times New Roman"/>
                  <w:color w:val="000000" w:themeColor="text1"/>
                  <w:sz w:val="28"/>
                  <w:szCs w:val="28"/>
                </w:rPr>
                <w:t xml:space="preserve">части 2 статьи 1</w:t>
              </w:r>
            </w:hyperlink>
            <w:r>
              <w:rPr>
                <w:rFonts w:ascii="Times New Roman" w:hAnsi="Times New Roman" w:eastAsia="Times New Roman" w:cs="Times New Roman"/>
                <w:sz w:val="28"/>
                <w:szCs w:val="28"/>
              </w:rPr>
              <w:t xml:space="preserve"> Закона Иркутской области от 7 июля 2022 года N 53-ОЗ "О дополнительных мерах социальной поддержки учас</w:t>
            </w:r>
            <w:r>
              <w:rPr>
                <w:rFonts w:ascii="Times New Roman" w:hAnsi="Times New Roman" w:eastAsia="Times New Roman" w:cs="Times New Roman"/>
                <w:sz w:val="28"/>
                <w:szCs w:val="28"/>
              </w:rPr>
              <w:t xml:space="preserve">тников специальной военной операции и членов их семей" (далее - Закон N 53-ОЗ), принимающими (принимавшими) участие в специальной военной операции либо выполняющими (выполнявшими) задачи по охране Государственной границы Российской Федерации на участках, п</w:t>
            </w:r>
            <w:r>
              <w:rPr>
                <w:rFonts w:ascii="Times New Roman" w:hAnsi="Times New Roman" w:eastAsia="Times New Roman" w:cs="Times New Roman"/>
                <w:sz w:val="28"/>
                <w:szCs w:val="28"/>
              </w:rPr>
              <w:t xml:space="preserve">римыкающих к районам проведения специальной военной операции (далее - участники специальной военной операции), гражданами, являющимися супругой (супругом) участника специальной военной операции либо вдовой (вдовцом) участника специальной военной операции);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документы, подтве</w:t>
            </w:r>
            <w:r>
              <w:rPr>
                <w:rFonts w:ascii="Times New Roman" w:hAnsi="Times New Roman" w:eastAsia="Times New Roman" w:cs="Times New Roman"/>
                <w:sz w:val="28"/>
                <w:szCs w:val="28"/>
              </w:rPr>
              <w:t xml:space="preserve">рждающие регистрацию по месту жительства на территории Иркутской области гражданина и ребенка (детей), и (или) решение суда об установлении факта совместного проживания гражданина и ребенка (детей) на территории Иркутской области (не представляется граждан</w:t>
            </w:r>
            <w:r>
              <w:rPr>
                <w:rFonts w:ascii="Times New Roman" w:hAnsi="Times New Roman" w:eastAsia="Times New Roman" w:cs="Times New Roman"/>
                <w:sz w:val="28"/>
                <w:szCs w:val="28"/>
              </w:rPr>
              <w:t xml:space="preserve">ами, обучающимися по образовательным программам высшего образования, участниками специальной военной операции, гражданами, являющимися супругой (супругом) участника специальной военной операции либо вдовой (вдовцом) участника специальной военной операции);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документы, подтверждающие осуществление гражд</w:t>
            </w:r>
            <w:r>
              <w:rPr>
                <w:rFonts w:ascii="Times New Roman" w:hAnsi="Times New Roman" w:eastAsia="Times New Roman" w:cs="Times New Roman"/>
                <w:sz w:val="28"/>
                <w:szCs w:val="28"/>
              </w:rPr>
              <w:t xml:space="preserve">анином трудовой деятельности на основании трудового договора (служебного контракта) (копия трудовой книжки, заверенная надлежащим образом по месту работы (службы), или сведения о трудовой деятельности на бумажном носителе, заверенные надлежащим образом, ил</w:t>
            </w:r>
            <w:r>
              <w:rPr>
                <w:rFonts w:ascii="Times New Roman" w:hAnsi="Times New Roman" w:eastAsia="Times New Roman" w:cs="Times New Roman"/>
                <w:sz w:val="28"/>
                <w:szCs w:val="28"/>
              </w:rPr>
              <w:t xml:space="preserve">и в форме электронного документа, подписанного усиленной квалифицированной электронной подписью (при ее наличии у работодателя (представителя нанимателя)), выданные не позднее чем за один месяц до даты подачи заявления, или свидетельство о государственной </w:t>
            </w:r>
            <w:r>
              <w:rPr>
                <w:rFonts w:ascii="Times New Roman" w:hAnsi="Times New Roman" w:eastAsia="Times New Roman" w:cs="Times New Roman"/>
                <w:sz w:val="28"/>
                <w:szCs w:val="28"/>
              </w:rPr>
              <w:t xml:space="preserve">регистрации гражданина в качестве индивидуального предпринимателя (выписка из Единого государственного реестра индивидуальных предпринимателей), или справка о постановке на учет (снятии с учета) физического лица в качестве налогоплательщика налога на профе</w:t>
            </w:r>
            <w:r>
              <w:rPr>
                <w:rFonts w:ascii="Times New Roman" w:hAnsi="Times New Roman" w:eastAsia="Times New Roman" w:cs="Times New Roman"/>
                <w:sz w:val="28"/>
                <w:szCs w:val="28"/>
              </w:rPr>
              <w:t xml:space="preserve">ссиональный доход, или договоры гражданско-правового характера, которые предусматривают выполнение работ, оказание услуг (за исключением граждан, не осуществляющих трудовую деятельность и имеющих ребенка (детей) в возрасте до трех лет либо ребенка-инвалида</w:t>
            </w:r>
            <w:r>
              <w:rPr>
                <w:rFonts w:ascii="Times New Roman" w:hAnsi="Times New Roman" w:eastAsia="Times New Roman" w:cs="Times New Roman"/>
                <w:sz w:val="28"/>
                <w:szCs w:val="28"/>
              </w:rPr>
              <w:t xml:space="preserve">, граждан, обучающихся по образовательным программам высшего образования, участников специальной военной операции, граждан, являющихся супругой (супругом) участника специальной военной операции либо вдовой (вдовцом) участника специальной военной операции);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справка федерального учреждения медико-социальной экспертизы, подтверждающая факт установления инвалидности, - для граждан, не осуществляющих трудовую деятельность и имеющих ребенка-инвалида;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rHeight w:val="156"/>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справка образовательной организации высшего образования, подтверждающая обучение по образовательным программам высшего образования, или документ, связанный с прохождением обучения по образовательным программам высшего образования, и его нотариально</w:t>
            </w:r>
            <w:r>
              <w:rPr>
                <w:rFonts w:ascii="Times New Roman" w:hAnsi="Times New Roman" w:eastAsia="Times New Roman" w:cs="Times New Roman"/>
                <w:sz w:val="28"/>
                <w:szCs w:val="28"/>
              </w:rPr>
              <w:t xml:space="preserve"> удостоверенный перевод на русский язык в случае, если этот документ выдан на территории иностранного государства, выданные не позднее чем за один месяц до даты подачи заявления, - для граждан, обучающихся по образовательным программам высшего образования;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докум</w:t>
            </w:r>
            <w:r>
              <w:rPr>
                <w:rFonts w:ascii="Times New Roman" w:hAnsi="Times New Roman" w:eastAsia="Times New Roman" w:cs="Times New Roman"/>
                <w:sz w:val="28"/>
                <w:szCs w:val="28"/>
              </w:rPr>
              <w:t xml:space="preserve">енты, содержащие сведения об участии в специальной военной операции, - для участников специальной военной операции, граждан, являющихся супругой (супругом) участника специальной военной операции либо вдовой (вдовцом) участника специальной военной операции;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удостоверение ветерана боевых действий либо удостоверени</w:t>
            </w:r>
            <w:r>
              <w:rPr>
                <w:rFonts w:ascii="Times New Roman" w:hAnsi="Times New Roman" w:eastAsia="Times New Roman" w:cs="Times New Roman"/>
                <w:sz w:val="28"/>
                <w:szCs w:val="28"/>
              </w:rPr>
              <w:t xml:space="preserve">е к государственной награде, полученной в связи с участием в специальной военной операции или выписка из указа о награждении, а также документы (сведения), в которых указаны основания награждения, - для участников специальной военной операции, указанных в </w:t>
            </w:r>
            <w:hyperlink r:id="rId11" w:tooltip="https://login.consultant.ru/link/?req=doc&amp;base=RLAW411&amp;n=217397&amp;dst=2" w:history="1">
              <w:r>
                <w:rPr>
                  <w:rFonts w:ascii="Times New Roman" w:hAnsi="Times New Roman" w:eastAsia="Times New Roman" w:cs="Times New Roman"/>
                  <w:color w:val="000000" w:themeColor="text1"/>
                  <w:sz w:val="28"/>
                  <w:szCs w:val="28"/>
                </w:rPr>
                <w:t xml:space="preserve">пункте 5 части 2 статьи 1</w:t>
              </w:r>
            </w:hyperlink>
            <w:r>
              <w:rPr>
                <w:rFonts w:ascii="Times New Roman" w:hAnsi="Times New Roman" w:eastAsia="Times New Roman" w:cs="Times New Roman"/>
                <w:color w:val="000000" w:themeColor="text1"/>
                <w:sz w:val="28"/>
                <w:szCs w:val="28"/>
              </w:rPr>
              <w:t xml:space="preserve"> Закона N 53-ОЗ, граждан, являющихся супругой (супругом) участника специальной военной операции, указанного в </w:t>
            </w:r>
            <w:hyperlink r:id="rId12" w:tooltip="https://login.consultant.ru/link/?req=doc&amp;base=RLAW411&amp;n=217397&amp;dst=2" w:history="1">
              <w:r>
                <w:rPr>
                  <w:rFonts w:ascii="Times New Roman" w:hAnsi="Times New Roman" w:eastAsia="Times New Roman" w:cs="Times New Roman"/>
                  <w:color w:val="000000" w:themeColor="text1"/>
                  <w:sz w:val="28"/>
                  <w:szCs w:val="28"/>
                </w:rPr>
                <w:t xml:space="preserve">пункте 5 части 2 статьи 1</w:t>
              </w:r>
            </w:hyperlink>
            <w:r>
              <w:rPr>
                <w:rFonts w:ascii="Times New Roman" w:hAnsi="Times New Roman" w:eastAsia="Times New Roman" w:cs="Times New Roman"/>
                <w:color w:val="000000" w:themeColor="text1"/>
                <w:sz w:val="28"/>
                <w:szCs w:val="28"/>
              </w:rPr>
              <w:t xml:space="preserve"> Закона N 53-ОЗ, либо вдовой (вдовцом) участника специальной военной операции, указанного в </w:t>
            </w:r>
            <w:hyperlink r:id="rId13" w:tooltip="https://login.consultant.ru/link/?req=doc&amp;base=RLAW411&amp;n=217397&amp;dst=2" w:history="1">
              <w:r>
                <w:rPr>
                  <w:rFonts w:ascii="Times New Roman" w:hAnsi="Times New Roman" w:eastAsia="Times New Roman" w:cs="Times New Roman"/>
                  <w:color w:val="000000" w:themeColor="text1"/>
                  <w:sz w:val="28"/>
                  <w:szCs w:val="28"/>
                </w:rPr>
                <w:t xml:space="preserve">пункте 5 части 2 статьи 1</w:t>
              </w:r>
            </w:hyperlink>
            <w:r>
              <w:rPr>
                <w:rFonts w:ascii="Times New Roman" w:hAnsi="Times New Roman" w:eastAsia="Times New Roman" w:cs="Times New Roman"/>
                <w:color w:val="000000" w:themeColor="text1"/>
                <w:sz w:val="28"/>
                <w:szCs w:val="28"/>
              </w:rPr>
              <w:t xml:space="preserve"> Закона N 53-</w:t>
            </w:r>
            <w:r>
              <w:rPr>
                <w:rFonts w:ascii="Times New Roman" w:hAnsi="Times New Roman" w:eastAsia="Times New Roman" w:cs="Times New Roman"/>
                <w:sz w:val="28"/>
                <w:szCs w:val="28"/>
              </w:rPr>
              <w:t xml:space="preserve">ОЗ;</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свидетельство о заключении брака и его нотариально удостоверенный пер</w:t>
            </w:r>
            <w:r>
              <w:rPr>
                <w:rFonts w:ascii="Times New Roman" w:hAnsi="Times New Roman" w:eastAsia="Times New Roman" w:cs="Times New Roman"/>
                <w:sz w:val="28"/>
                <w:szCs w:val="28"/>
              </w:rPr>
              <w:t xml:space="preserve">евод на русский язык, в случае если это свидетельство выдано компетентными органами иностранного государства, - для граждан, являющихся супругой (супругом) участника специальной военной операции либо вдовой (вдовцом) участника специальной военной операции;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single" w:color="auto"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single" w:color="auto" w:sz="4" w:space="0"/>
              <w:left w:val="single" w:color="auto" w:sz="4" w:space="0"/>
              <w:bottom w:val="single" w:color="auto" w:sz="4" w:space="0"/>
              <w:right w:val="single" w:color="auto"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restart"/>
            <w:textDirection w:val="lrTb"/>
            <w:noWrap w:val="false"/>
          </w:tcPr>
          <w:p>
            <w:pPr>
              <w:pStyle w:val="85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свидетельство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граждан, являющихся вдовой (вдовцом) участника специальной военной операции.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425" w:type="dxa"/>
            <w:vMerge w:val="continue"/>
            <w:textDirection w:val="lrTb"/>
            <w:noWrap w:val="false"/>
          </w:tcPr>
          <w:p>
            <w:pPr>
              <w:pStyle w:val="852"/>
            </w:pPr>
            <w:r/>
            <w:r/>
          </w:p>
        </w:tc>
        <w:tc>
          <w:tcPr>
            <w:tcBorders>
              <w:top w:val="single" w:color="auto" w:sz="4" w:space="0"/>
              <w:left w:val="none" w:color="000000" w:sz="4" w:space="0"/>
              <w:bottom w:val="none" w:color="000000" w:sz="4" w:space="0"/>
              <w:right w:val="none" w:color="000000" w:sz="4" w:space="0"/>
            </w:tcBorders>
            <w:tcW w:w="319" w:type="dxa"/>
            <w:textDirection w:val="lrTb"/>
            <w:noWrap w:val="false"/>
          </w:tcPr>
          <w:p>
            <w:pPr>
              <w:pStyle w:val="85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8"/>
            <w:tcBorders>
              <w:top w:val="none" w:color="000000" w:sz="4" w:space="0"/>
              <w:left w:val="none" w:color="000000" w:sz="4" w:space="0"/>
              <w:bottom w:val="none" w:color="000000" w:sz="4" w:space="0"/>
              <w:right w:val="none" w:color="000000" w:sz="4" w:space="0"/>
            </w:tcBorders>
            <w:tcW w:w="8612" w:type="dxa"/>
            <w:vMerge w:val="continue"/>
            <w:textDirection w:val="lrTb"/>
            <w:noWrap w:val="false"/>
          </w:tcPr>
          <w:p>
            <w:pPr>
              <w:pStyle w:val="852"/>
            </w:pPr>
            <w:r/>
            <w:r/>
          </w:p>
        </w:tc>
      </w:tr>
      <w:tr>
        <w:tblPrEx/>
        <w:trPr/>
        <w:tc>
          <w:tcPr>
            <w:gridSpan w:val="10"/>
            <w:tcBorders>
              <w:top w:val="none" w:color="000000" w:sz="4" w:space="0"/>
              <w:left w:val="none" w:color="000000" w:sz="4" w:space="0"/>
              <w:bottom w:val="none" w:color="000000" w:sz="4" w:space="0"/>
              <w:right w:val="none" w:color="000000" w:sz="4" w:space="0"/>
            </w:tcBorders>
            <w:tcW w:w="9356" w:type="dxa"/>
            <w:textDirection w:val="lrTb"/>
            <w:noWrap w:val="false"/>
          </w:tcPr>
          <w:p>
            <w:pPr>
              <w:pStyle w:val="852"/>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Подтверждаю, что в суд по вопросу предоставления мне благоустроенного жилого помещения специализированного жилищного фонда Иркутской области в соответствии с </w:t>
            </w:r>
            <w:hyperlink r:id="rId14" w:tooltip="https://login.consultant.ru/link/?req=doc&amp;base=RLAW411&amp;n=216062" w:history="1">
              <w:r>
                <w:rPr>
                  <w:rFonts w:ascii="Times New Roman" w:hAnsi="Times New Roman" w:eastAsia="Times New Roman" w:cs="Times New Roman"/>
                  <w:color w:val="000000" w:themeColor="text1"/>
                  <w:sz w:val="28"/>
                  <w:szCs w:val="28"/>
                </w:rPr>
                <w:t xml:space="preserve">Законом</w:t>
              </w:r>
            </w:hyperlink>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sz w:val="28"/>
                <w:szCs w:val="28"/>
              </w:rPr>
              <w:t xml:space="preserve">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не обращался.</w:t>
            </w:r>
            <w:r>
              <w:rPr>
                <w:rFonts w:ascii="Times New Roman" w:hAnsi="Times New Roman" w:cs="Times New Roman"/>
                <w:sz w:val="28"/>
                <w:szCs w:val="28"/>
              </w:rPr>
            </w:r>
            <w:r>
              <w:rPr>
                <w:rFonts w:ascii="Times New Roman" w:hAnsi="Times New Roman" w:cs="Times New Roman"/>
                <w:sz w:val="28"/>
                <w:szCs w:val="28"/>
              </w:rPr>
            </w:r>
          </w:p>
          <w:tbl>
            <w:tblPr>
              <w:tblStyle w:val="85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44"/>
              <w:gridCol w:w="8333"/>
              <w:gridCol w:w="245"/>
            </w:tblGrid>
            <w:tr>
              <w:tblPrEx/>
              <w:trPr/>
              <w:tc>
                <w:tcPr>
                  <w:tcW w:w="644"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Я,</w:t>
                  </w:r>
                  <w:r>
                    <w:rPr>
                      <w:rFonts w:ascii="Times New Roman" w:hAnsi="Times New Roman" w:cs="Times New Roman"/>
                      <w:sz w:val="28"/>
                      <w:szCs w:val="28"/>
                    </w:rPr>
                  </w:r>
                  <w:r>
                    <w:rPr>
                      <w:rFonts w:ascii="Times New Roman" w:hAnsi="Times New Roman" w:cs="Times New Roman"/>
                      <w:sz w:val="28"/>
                      <w:szCs w:val="28"/>
                    </w:rPr>
                  </w:r>
                </w:p>
              </w:tc>
              <w:tc>
                <w:tcPr>
                  <w:tcBorders>
                    <w:bottom w:val="single" w:color="auto" w:sz="4" w:space="0"/>
                  </w:tcBorders>
                  <w:tcW w:w="8333"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tc>
              <w:tc>
                <w:tcPr>
                  <w:tcW w:w="245" w:type="dxa"/>
                  <w:textDirection w:val="lrTb"/>
                  <w:noWrap w:val="false"/>
                </w:tcPr>
                <w:p>
                  <w:pPr>
                    <w:pStyle w:val="852"/>
                    <w:jc w:val="both"/>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bl>
          <w:p>
            <w:pPr>
              <w:pStyle w:val="852"/>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предупрежден(а) об ответственности за недостоверность сведений, содержащихся в заявлении и представленных документах.</w:t>
            </w:r>
            <w:r>
              <w:rPr>
                <w:rFonts w:ascii="Times New Roman" w:hAnsi="Times New Roman" w:cs="Times New Roman"/>
                <w:sz w:val="28"/>
                <w:szCs w:val="28"/>
              </w:rPr>
            </w:r>
            <w:r>
              <w:rPr>
                <w:rFonts w:ascii="Times New Roman" w:hAnsi="Times New Roman" w:cs="Times New Roman"/>
                <w:sz w:val="28"/>
                <w:szCs w:val="28"/>
              </w:rPr>
            </w:r>
          </w:p>
          <w:p>
            <w:pPr>
              <w:pStyle w:val="852"/>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 Федеральным </w:t>
            </w:r>
            <w:hyperlink r:id="rId15" w:tooltip="https://login.consultant.ru/link/?req=doc&amp;base=LAW&amp;n=482686" w:history="1">
              <w:r>
                <w:rPr>
                  <w:rFonts w:ascii="Times New Roman" w:hAnsi="Times New Roman" w:eastAsia="Times New Roman" w:cs="Times New Roman"/>
                  <w:color w:val="000000" w:themeColor="text1"/>
                  <w:sz w:val="28"/>
                  <w:szCs w:val="28"/>
                </w:rPr>
                <w:t xml:space="preserve">законом</w:t>
              </w:r>
            </w:hyperlink>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sz w:val="28"/>
                <w:szCs w:val="28"/>
              </w:rPr>
              <w:t xml:space="preserve">от 27 июля 2006 года N 152-ФЗ "О персональных данных" даю согласие на </w:t>
            </w:r>
            <w:r>
              <w:rPr>
                <w:rFonts w:ascii="Times New Roman" w:hAnsi="Times New Roman" w:eastAsia="Times New Roman" w:cs="Times New Roman"/>
                <w:sz w:val="28"/>
                <w:szCs w:val="28"/>
              </w:rPr>
              <w:t xml:space="preserve">обработку своих персональных данных (сбор, систематизацию, накопление, хранение, уточнение (обновление, изменение), использование, обезличивание, блокирование) в целях принятия на учет для предоставления социальной выплаты на приобретение жилого помещения.</w:t>
            </w:r>
            <w:r>
              <w:rPr>
                <w:rFonts w:ascii="Times New Roman" w:hAnsi="Times New Roman" w:cs="Times New Roman"/>
                <w:sz w:val="28"/>
                <w:szCs w:val="28"/>
              </w:rPr>
            </w:r>
            <w:r>
              <w:rPr>
                <w:rFonts w:ascii="Times New Roman" w:hAnsi="Times New Roman" w:cs="Times New Roman"/>
                <w:sz w:val="28"/>
                <w:szCs w:val="28"/>
              </w:rPr>
            </w:r>
          </w:p>
          <w:p>
            <w:pPr>
              <w:pStyle w:val="852"/>
              <w:ind w:firstLine="283"/>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Мое согласие действует со дня его подписания до момента достижения цели обработки персональных данных или его отзыва. Мне разъяснено, что согласие на обработку персональных данных может быть отозвано мною путем подачи письменного заявления.</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tc>
      </w:tr>
    </w:tbl>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53"/>
        <w:tblW w:w="0" w:type="auto"/>
        <w:tblLayout w:type="fixed"/>
        <w:tblLook w:val="04A0" w:firstRow="1" w:lastRow="0" w:firstColumn="1" w:lastColumn="0" w:noHBand="0" w:noVBand="1"/>
      </w:tblPr>
      <w:tblGrid>
        <w:gridCol w:w="283"/>
        <w:gridCol w:w="817"/>
        <w:gridCol w:w="283"/>
        <w:gridCol w:w="1843"/>
        <w:gridCol w:w="1417"/>
        <w:gridCol w:w="601"/>
        <w:gridCol w:w="567"/>
        <w:gridCol w:w="3543"/>
      </w:tblGrid>
      <w:tr>
        <w:tblPrEx/>
        <w:trPr/>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Times New Roman" w:hAnsi="Times New Roman" w:cs="Times New Roman"/>
                <w:color w:val="000000"/>
                <w:sz w:val="28"/>
                <w:szCs w:val="28"/>
              </w:rPr>
            </w:pPr>
            <w:r>
              <w:rPr>
                <w:color w:val="000000"/>
                <w:sz w:val="28"/>
                <w:szCs w:val="28"/>
              </w:rPr>
              <w:t xml:space="preserve">«</w:t>
            </w:r>
            <w:r>
              <w:rPr>
                <w:rFonts w:ascii="Times New Roman" w:hAnsi="Times New Roman" w:eastAsia="Times New Roman" w:cs="Times New Roman"/>
                <w:color w:val="000000"/>
                <w:sz w:val="28"/>
                <w:szCs w:val="28"/>
              </w:rPr>
            </w:r>
            <w:r>
              <w:rPr>
                <w:color w:val="000000"/>
                <w:sz w:val="28"/>
                <w:szCs w:val="28"/>
              </w:rPr>
            </w:r>
            <w:r>
              <w:rPr>
                <w:rFonts w:ascii="Times New Roman" w:hAnsi="Times New Roman" w:cs="Times New Roman"/>
                <w:color w:val="000000"/>
                <w:sz w:val="28"/>
                <w:szCs w:val="28"/>
              </w:rPr>
            </w:r>
          </w:p>
        </w:tc>
        <w:tc>
          <w:tcPr>
            <w:tcBorders>
              <w:top w:val="none" w:color="000000" w:sz="4" w:space="0"/>
              <w:left w:val="none" w:color="000000" w:sz="4" w:space="0"/>
              <w:bottom w:val="single" w:color="000000" w:sz="4" w:space="0"/>
              <w:right w:val="none" w:color="000000" w:sz="4" w:space="0"/>
            </w:tcBorders>
            <w:tcW w:w="817" w:type="dxa"/>
            <w:textDirection w:val="lrTb"/>
            <w:noWrap w:val="false"/>
          </w:tcPr>
          <w:p>
            <w:pPr>
              <w:rPr>
                <w:color w:val="000000"/>
                <w:sz w:val="28"/>
                <w:szCs w:val="28"/>
              </w:rPr>
            </w:pPr>
            <w:r>
              <w:rPr>
                <w:color w:val="000000"/>
                <w:sz w:val="28"/>
                <w:szCs w:val="28"/>
              </w:rPr>
            </w:r>
            <w:r>
              <w:rPr>
                <w:color w:val="000000"/>
                <w:sz w:val="28"/>
                <w:szCs w:val="28"/>
              </w:rPr>
            </w:r>
            <w:r>
              <w:rPr>
                <w:color w:val="000000"/>
                <w:sz w:val="28"/>
                <w:szCs w:val="28"/>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color w:val="000000"/>
                <w:sz w:val="28"/>
                <w:szCs w:val="28"/>
              </w:rPr>
            </w:pPr>
            <w:r>
              <w:rPr>
                <w:color w:val="000000"/>
                <w:sz w:val="28"/>
                <w:szCs w:val="28"/>
              </w:rPr>
              <w:t xml:space="preserve">»</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none" w:color="000000" w:sz="4" w:space="0"/>
            </w:tcBorders>
            <w:tcW w:w="1843"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2025 года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single" w:color="000000" w:sz="4" w:space="0"/>
              <w:right w:val="none" w:color="000000" w:sz="4" w:space="0"/>
            </w:tcBorders>
            <w:tcW w:w="601"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rPr>
                <w:color w:val="000000"/>
                <w:sz w:val="28"/>
                <w:szCs w:val="28"/>
              </w:rPr>
            </w:pP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none" w:color="000000" w:sz="4" w:space="0"/>
            </w:tcBorders>
            <w:tcW w:w="3543" w:type="dxa"/>
            <w:textDirection w:val="lrTb"/>
            <w:noWrap w:val="false"/>
          </w:tcPr>
          <w:p>
            <w:pPr>
              <w:rPr>
                <w:color w:val="000000"/>
                <w:sz w:val="28"/>
                <w:szCs w:val="28"/>
              </w:rPr>
            </w:pPr>
            <w:r>
              <w:rPr>
                <w:color w:val="000000"/>
                <w:sz w:val="28"/>
                <w:szCs w:val="28"/>
              </w:rPr>
            </w:r>
            <w:r>
              <w:rPr>
                <w:color w:val="000000"/>
                <w:sz w:val="28"/>
                <w:szCs w:val="28"/>
              </w:rPr>
            </w:r>
            <w:r>
              <w:rPr>
                <w:color w:val="000000"/>
                <w:sz w:val="28"/>
                <w:szCs w:val="28"/>
              </w:rPr>
            </w:r>
          </w:p>
        </w:tc>
      </w:tr>
    </w:tbl>
    <w:p>
      <w:pPr>
        <w:pStyle w:val="85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rPr>
        <w:t xml:space="preserve">                                                                                                                   (подпись гражданина)</w:t>
      </w:r>
      <w:r>
        <w:rPr>
          <w:rFonts w:ascii="Times New Roman" w:hAnsi="Times New Roman" w:eastAsia="Times New Roman" w:cs="Times New Roman"/>
          <w:sz w:val="24"/>
          <w:szCs w:val="24"/>
          <w:highlight w:val="none"/>
        </w:rPr>
      </w:r>
      <w:r/>
    </w:p>
    <w:p>
      <w:pPr>
        <w:pStyle w:val="852"/>
        <w:jc w:val="center"/>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52"/>
        <w:jc w:val="center"/>
        <w:rPr>
          <w:rFonts w:ascii="Times New Roman" w:hAnsi="Times New Roman" w:cs="Times New Roman"/>
          <w:sz w:val="28"/>
          <w:szCs w:val="28"/>
        </w:rPr>
        <w:outlineLvl w:val="1"/>
      </w:pPr>
      <w:r>
        <w:rPr>
          <w:rFonts w:ascii="Times New Roman" w:hAnsi="Times New Roman" w:cs="Times New Roman"/>
          <w:sz w:val="24"/>
          <w:szCs w:val="24"/>
        </w:rPr>
      </w:r>
      <w:r>
        <w:rPr>
          <w:rFonts w:ascii="Times New Roman" w:hAnsi="Times New Roman" w:eastAsia="Times New Roman" w:cs="Times New Roman"/>
          <w:sz w:val="28"/>
          <w:szCs w:val="28"/>
        </w:rPr>
        <w:t xml:space="preserve">Расписка-уведомление</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8"/>
          <w:szCs w:val="8"/>
        </w:rPr>
      </w:pPr>
      <w:r>
        <w:rPr>
          <w:rFonts w:ascii="Times New Roman" w:hAnsi="Times New Roman" w:eastAsia="Times New Roman" w:cs="Times New Roman"/>
          <w:sz w:val="8"/>
          <w:szCs w:val="8"/>
        </w:rPr>
      </w:r>
      <w:r>
        <w:rPr>
          <w:rFonts w:ascii="Times New Roman" w:hAnsi="Times New Roman" w:eastAsia="Times New Roman" w:cs="Times New Roman"/>
          <w:sz w:val="8"/>
          <w:szCs w:val="8"/>
        </w:rPr>
      </w:r>
      <w:r>
        <w:rPr>
          <w:rFonts w:ascii="Times New Roman" w:hAnsi="Times New Roman" w:eastAsia="Times New Roman" w:cs="Times New Roman"/>
          <w:sz w:val="8"/>
          <w:szCs w:val="8"/>
        </w:rPr>
      </w:r>
    </w:p>
    <w:tbl>
      <w:tblPr>
        <w:tblStyle w:val="853"/>
        <w:tblW w:w="0" w:type="auto"/>
        <w:tblLayout w:type="fixed"/>
        <w:tblLook w:val="04A0" w:firstRow="1" w:lastRow="0" w:firstColumn="1" w:lastColumn="0" w:noHBand="0" w:noVBand="1"/>
      </w:tblPr>
      <w:tblGrid>
        <w:gridCol w:w="1525"/>
        <w:gridCol w:w="34"/>
        <w:gridCol w:w="3118"/>
        <w:gridCol w:w="1134"/>
        <w:gridCol w:w="283"/>
        <w:gridCol w:w="357"/>
        <w:gridCol w:w="209"/>
        <w:gridCol w:w="283"/>
        <w:gridCol w:w="1276"/>
        <w:gridCol w:w="567"/>
        <w:gridCol w:w="567"/>
        <w:gridCol w:w="425"/>
      </w:tblGrid>
      <w:tr>
        <w:tblPrEx/>
        <w:trPr>
          <w:trHeight w:val="253"/>
        </w:trPr>
        <w:tc>
          <w:tcPr>
            <w:tcBorders>
              <w:top w:val="none" w:color="000000" w:sz="4" w:space="0"/>
              <w:left w:val="none" w:color="000000" w:sz="4" w:space="0"/>
              <w:bottom w:val="none" w:color="000000" w:sz="4" w:space="0"/>
              <w:right w:val="none" w:color="000000" w:sz="4" w:space="0"/>
            </w:tcBorders>
            <w:tcW w:w="1525" w:type="dxa"/>
            <w:textDirection w:val="lrTb"/>
            <w:noWrap w:val="false"/>
          </w:tcPr>
          <w:p>
            <w:pPr>
              <w:ind w:left="0" w:right="-74" w:firstLine="0"/>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Документы</w:t>
            </w:r>
            <w:r>
              <w:rPr>
                <w:rFonts w:ascii="Times New Roman" w:hAnsi="Times New Roman" w:eastAsia="Times New Roman" w:cs="Times New Roman"/>
                <w:color w:val="000000"/>
                <w:sz w:val="28"/>
                <w:szCs w:val="28"/>
              </w:rPr>
            </w:r>
            <w:r>
              <w:rPr>
                <w:rFonts w:ascii="Times New Roman" w:hAnsi="Times New Roman" w:cs="Times New Roman"/>
                <w:color w:val="000000"/>
                <w:sz w:val="28"/>
                <w:szCs w:val="28"/>
              </w:rPr>
            </w:r>
          </w:p>
        </w:tc>
        <w:tc>
          <w:tcPr>
            <w:gridSpan w:val="2"/>
            <w:tcBorders>
              <w:top w:val="none" w:color="000000" w:sz="4" w:space="0"/>
              <w:left w:val="none" w:color="000000" w:sz="4" w:space="0"/>
              <w:bottom w:val="single" w:color="000000" w:sz="4" w:space="0"/>
              <w:right w:val="none" w:color="000000" w:sz="4" w:space="0"/>
            </w:tcBorders>
            <w:tcW w:w="3152" w:type="dxa"/>
            <w:textDirection w:val="lrTb"/>
            <w:noWrap w:val="false"/>
          </w:tcPr>
          <w:p>
            <w:pP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1134" w:type="dxa"/>
            <w:textDirection w:val="lrTb"/>
            <w:noWrap w:val="false"/>
          </w:tcPr>
          <w:p>
            <w:pPr>
              <w:ind w:left="0" w:right="-149" w:firstLine="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приняты</w:t>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w:t>
            </w: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gridSpan w:val="2"/>
            <w:tcBorders>
              <w:top w:val="none" w:color="000000" w:sz="4" w:space="0"/>
              <w:left w:val="none" w:color="000000" w:sz="4" w:space="0"/>
              <w:bottom w:val="single" w:color="000000" w:sz="4" w:space="0"/>
              <w:right w:val="none" w:color="000000" w:sz="4" w:space="0"/>
            </w:tcBorders>
            <w:tcW w:w="567"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single" w:color="000000" w:sz="4" w:space="0"/>
              <w:right w:val="none" w:color="000000" w:sz="4" w:space="0"/>
            </w:tcBorders>
            <w:tcW w:w="1276"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20</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single" w:color="000000" w:sz="4" w:space="0"/>
              <w:right w:val="none" w:color="000000" w:sz="4" w:space="0"/>
            </w:tcBorders>
            <w:tcW w:w="567"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г.</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r>
    </w:tbl>
    <w:p>
      <w:pPr>
        <w:contextualSpacing/>
        <w:jc w:val="left"/>
        <w:keepLines/>
        <w:spacing w:line="240" w:lineRule="auto"/>
        <w:rPr>
          <w:rFonts w:ascii="Times New Roman" w:hAnsi="Times New Roman" w:cs="Times New Roman"/>
          <w:sz w:val="8"/>
          <w:szCs w:val="8"/>
        </w:rPr>
        <w:suppressLineNumbers w:val="0"/>
      </w:pPr>
      <w:r>
        <w:rPr>
          <w:rFonts w:ascii="Times New Roman" w:hAnsi="Times New Roman" w:eastAsia="Times New Roman" w:cs="Times New Roman"/>
          <w:sz w:val="2"/>
          <w:szCs w:val="2"/>
        </w:rPr>
      </w:r>
      <w:r>
        <w:rPr>
          <w:rFonts w:ascii="Times New Roman" w:hAnsi="Times New Roman" w:eastAsia="Times New Roman" w:cs="Times New Roman"/>
          <w:sz w:val="8"/>
          <w:szCs w:val="8"/>
        </w:rPr>
      </w:r>
      <w:r>
        <w:rPr>
          <w:rFonts w:ascii="Times New Roman" w:hAnsi="Times New Roman" w:cs="Times New Roman"/>
          <w:sz w:val="8"/>
          <w:szCs w:val="8"/>
        </w:rPr>
      </w:r>
    </w:p>
    <w:tbl>
      <w:tblPr>
        <w:tblStyle w:val="853"/>
        <w:tblW w:w="0" w:type="auto"/>
        <w:tblLayout w:type="fixed"/>
        <w:tblLook w:val="04A0" w:firstRow="1" w:lastRow="0" w:firstColumn="1" w:lastColumn="0" w:noHBand="0" w:noVBand="1"/>
      </w:tblPr>
      <w:tblGrid>
        <w:gridCol w:w="2801"/>
        <w:gridCol w:w="6553"/>
      </w:tblGrid>
      <w:tr>
        <w:tblPrEx/>
        <w:trPr/>
        <w:tc>
          <w:tcPr>
            <w:tcBorders>
              <w:top w:val="none" w:color="000000" w:sz="4" w:space="0"/>
              <w:left w:val="none" w:color="000000" w:sz="4" w:space="0"/>
              <w:bottom w:val="none" w:color="000000" w:sz="4" w:space="0"/>
              <w:right w:val="none" w:color="000000" w:sz="4" w:space="0"/>
            </w:tcBorders>
            <w:tcW w:w="2801" w:type="dxa"/>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color w:val="000000"/>
                <w:sz w:val="28"/>
                <w:szCs w:val="28"/>
              </w:rPr>
              <w:t xml:space="preserve">Регистрационный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6553" w:type="dxa"/>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bl>
    <w:p>
      <w:pPr>
        <w:contextualSpacing/>
        <w:jc w:val="left"/>
        <w:spacing w:line="240" w:lineRule="auto"/>
        <w:rPr>
          <w:rFonts w:ascii="Times New Roman" w:hAnsi="Times New Roman" w:cs="Times New Roman"/>
          <w:sz w:val="8"/>
          <w:szCs w:val="8"/>
        </w:rPr>
        <w:suppressLineNumbers w:val="0"/>
      </w:pPr>
      <w:r>
        <w:rPr>
          <w:rFonts w:ascii="Times New Roman" w:hAnsi="Times New Roman" w:eastAsia="Times New Roman" w:cs="Times New Roman"/>
          <w:sz w:val="8"/>
          <w:szCs w:val="8"/>
        </w:rPr>
      </w:r>
      <w:r>
        <w:rPr>
          <w:rFonts w:ascii="Times New Roman" w:hAnsi="Times New Roman" w:cs="Times New Roman"/>
          <w:sz w:val="8"/>
          <w:szCs w:val="8"/>
        </w:rPr>
      </w:r>
    </w:p>
    <w:tbl>
      <w:tblPr>
        <w:tblStyle w:val="853"/>
        <w:tblW w:w="0" w:type="auto"/>
        <w:tblLayout w:type="fixed"/>
        <w:tblLook w:val="04A0" w:firstRow="1" w:lastRow="0" w:firstColumn="1" w:lastColumn="0" w:noHBand="0" w:noVBand="1"/>
      </w:tblPr>
      <w:tblGrid>
        <w:gridCol w:w="5102"/>
        <w:gridCol w:w="4252"/>
      </w:tblGrid>
      <w:tr>
        <w:tblPrEx/>
        <w:trPr/>
        <w:tc>
          <w:tcPr>
            <w:tcBorders>
              <w:top w:val="none" w:color="000000" w:sz="4" w:space="0"/>
              <w:left w:val="none" w:color="000000" w:sz="4" w:space="0"/>
              <w:bottom w:val="none" w:color="000000" w:sz="4" w:space="0"/>
              <w:right w:val="none" w:color="000000" w:sz="4" w:space="0"/>
            </w:tcBorders>
            <w:tcW w:w="5102"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eastAsia="Times New Roman" w:cs="Times New Roman"/>
                <w:sz w:val="28"/>
                <w:szCs w:val="28"/>
              </w:rPr>
              <w:t xml:space="preserve">Подпись лица, принявшего документы,</w:t>
            </w: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4252" w:type="dxa"/>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pStyle w:val="85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6" w:h="16838" w:orient="portrait"/>
      <w:pgMar w:top="1134" w:right="850" w:bottom="28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681"/>
    <w:link w:val="672"/>
    <w:uiPriority w:val="9"/>
    <w:rPr>
      <w:rFonts w:ascii="Arial" w:hAnsi="Arial" w:eastAsia="Arial" w:cs="Arial"/>
      <w:sz w:val="40"/>
      <w:szCs w:val="40"/>
    </w:rPr>
  </w:style>
  <w:style w:type="character" w:styleId="655">
    <w:name w:val="Heading 2 Char"/>
    <w:basedOn w:val="681"/>
    <w:link w:val="673"/>
    <w:uiPriority w:val="9"/>
    <w:rPr>
      <w:rFonts w:ascii="Arial" w:hAnsi="Arial" w:eastAsia="Arial" w:cs="Arial"/>
      <w:sz w:val="34"/>
    </w:rPr>
  </w:style>
  <w:style w:type="character" w:styleId="656">
    <w:name w:val="Heading 3 Char"/>
    <w:basedOn w:val="681"/>
    <w:link w:val="674"/>
    <w:uiPriority w:val="9"/>
    <w:rPr>
      <w:rFonts w:ascii="Arial" w:hAnsi="Arial" w:eastAsia="Arial" w:cs="Arial"/>
      <w:sz w:val="30"/>
      <w:szCs w:val="30"/>
    </w:rPr>
  </w:style>
  <w:style w:type="character" w:styleId="657">
    <w:name w:val="Heading 4 Char"/>
    <w:basedOn w:val="681"/>
    <w:link w:val="675"/>
    <w:uiPriority w:val="9"/>
    <w:rPr>
      <w:rFonts w:ascii="Arial" w:hAnsi="Arial" w:eastAsia="Arial" w:cs="Arial"/>
      <w:b/>
      <w:bCs/>
      <w:sz w:val="26"/>
      <w:szCs w:val="26"/>
    </w:rPr>
  </w:style>
  <w:style w:type="character" w:styleId="658">
    <w:name w:val="Heading 5 Char"/>
    <w:basedOn w:val="681"/>
    <w:link w:val="676"/>
    <w:uiPriority w:val="9"/>
    <w:rPr>
      <w:rFonts w:ascii="Arial" w:hAnsi="Arial" w:eastAsia="Arial" w:cs="Arial"/>
      <w:b/>
      <w:bCs/>
      <w:sz w:val="24"/>
      <w:szCs w:val="24"/>
    </w:rPr>
  </w:style>
  <w:style w:type="character" w:styleId="659">
    <w:name w:val="Heading 6 Char"/>
    <w:basedOn w:val="681"/>
    <w:link w:val="677"/>
    <w:uiPriority w:val="9"/>
    <w:rPr>
      <w:rFonts w:ascii="Arial" w:hAnsi="Arial" w:eastAsia="Arial" w:cs="Arial"/>
      <w:b/>
      <w:bCs/>
      <w:sz w:val="22"/>
      <w:szCs w:val="22"/>
    </w:rPr>
  </w:style>
  <w:style w:type="character" w:styleId="660">
    <w:name w:val="Heading 7 Char"/>
    <w:basedOn w:val="681"/>
    <w:link w:val="678"/>
    <w:uiPriority w:val="9"/>
    <w:rPr>
      <w:rFonts w:ascii="Arial" w:hAnsi="Arial" w:eastAsia="Arial" w:cs="Arial"/>
      <w:b/>
      <w:bCs/>
      <w:i/>
      <w:iCs/>
      <w:sz w:val="22"/>
      <w:szCs w:val="22"/>
    </w:rPr>
  </w:style>
  <w:style w:type="character" w:styleId="661">
    <w:name w:val="Heading 8 Char"/>
    <w:basedOn w:val="681"/>
    <w:link w:val="679"/>
    <w:uiPriority w:val="9"/>
    <w:rPr>
      <w:rFonts w:ascii="Arial" w:hAnsi="Arial" w:eastAsia="Arial" w:cs="Arial"/>
      <w:i/>
      <w:iCs/>
      <w:sz w:val="22"/>
      <w:szCs w:val="22"/>
    </w:rPr>
  </w:style>
  <w:style w:type="character" w:styleId="662">
    <w:name w:val="Heading 9 Char"/>
    <w:basedOn w:val="681"/>
    <w:link w:val="680"/>
    <w:uiPriority w:val="9"/>
    <w:rPr>
      <w:rFonts w:ascii="Arial" w:hAnsi="Arial" w:eastAsia="Arial" w:cs="Arial"/>
      <w:i/>
      <w:iCs/>
      <w:sz w:val="21"/>
      <w:szCs w:val="21"/>
    </w:rPr>
  </w:style>
  <w:style w:type="character" w:styleId="663">
    <w:name w:val="Title Char"/>
    <w:basedOn w:val="681"/>
    <w:link w:val="695"/>
    <w:uiPriority w:val="10"/>
    <w:rPr>
      <w:sz w:val="48"/>
      <w:szCs w:val="48"/>
    </w:rPr>
  </w:style>
  <w:style w:type="character" w:styleId="664">
    <w:name w:val="Subtitle Char"/>
    <w:basedOn w:val="681"/>
    <w:link w:val="697"/>
    <w:uiPriority w:val="11"/>
    <w:rPr>
      <w:sz w:val="24"/>
      <w:szCs w:val="24"/>
    </w:rPr>
  </w:style>
  <w:style w:type="character" w:styleId="665">
    <w:name w:val="Quote Char"/>
    <w:link w:val="699"/>
    <w:uiPriority w:val="29"/>
    <w:rPr>
      <w:i/>
    </w:rPr>
  </w:style>
  <w:style w:type="character" w:styleId="666">
    <w:name w:val="Intense Quote Char"/>
    <w:link w:val="701"/>
    <w:uiPriority w:val="30"/>
    <w:rPr>
      <w:i/>
    </w:rPr>
  </w:style>
  <w:style w:type="character" w:styleId="667">
    <w:name w:val="Header Char"/>
    <w:basedOn w:val="681"/>
    <w:link w:val="703"/>
    <w:uiPriority w:val="99"/>
  </w:style>
  <w:style w:type="character" w:styleId="668">
    <w:name w:val="Caption Char"/>
    <w:basedOn w:val="707"/>
    <w:link w:val="705"/>
    <w:uiPriority w:val="99"/>
  </w:style>
  <w:style w:type="character" w:styleId="669">
    <w:name w:val="Footnote Text Char"/>
    <w:link w:val="835"/>
    <w:uiPriority w:val="99"/>
    <w:rPr>
      <w:sz w:val="18"/>
    </w:rPr>
  </w:style>
  <w:style w:type="character" w:styleId="670">
    <w:name w:val="Endnote Text Char"/>
    <w:link w:val="838"/>
    <w:uiPriority w:val="99"/>
    <w:rPr>
      <w:sz w:val="20"/>
    </w:rPr>
  </w:style>
  <w:style w:type="paragraph" w:styleId="671" w:default="1">
    <w:name w:val="Normal"/>
    <w:qFormat/>
  </w:style>
  <w:style w:type="paragraph" w:styleId="672">
    <w:name w:val="Heading 1"/>
    <w:basedOn w:val="671"/>
    <w:next w:val="671"/>
    <w:link w:val="684"/>
    <w:uiPriority w:val="9"/>
    <w:qFormat/>
    <w:pPr>
      <w:keepLines/>
      <w:keepNext/>
      <w:spacing w:before="480" w:after="200"/>
      <w:outlineLvl w:val="0"/>
    </w:pPr>
    <w:rPr>
      <w:rFonts w:ascii="Arial" w:hAnsi="Arial" w:eastAsia="Arial" w:cs="Arial"/>
      <w:sz w:val="40"/>
      <w:szCs w:val="40"/>
    </w:rPr>
  </w:style>
  <w:style w:type="paragraph" w:styleId="673">
    <w:name w:val="Heading 2"/>
    <w:basedOn w:val="671"/>
    <w:next w:val="671"/>
    <w:link w:val="685"/>
    <w:uiPriority w:val="9"/>
    <w:unhideWhenUsed/>
    <w:qFormat/>
    <w:pPr>
      <w:keepLines/>
      <w:keepNext/>
      <w:spacing w:before="360" w:after="200"/>
      <w:outlineLvl w:val="1"/>
    </w:pPr>
    <w:rPr>
      <w:rFonts w:ascii="Arial" w:hAnsi="Arial" w:eastAsia="Arial" w:cs="Arial"/>
      <w:sz w:val="34"/>
    </w:rPr>
  </w:style>
  <w:style w:type="paragraph" w:styleId="674">
    <w:name w:val="Heading 3"/>
    <w:basedOn w:val="671"/>
    <w:next w:val="671"/>
    <w:link w:val="686"/>
    <w:uiPriority w:val="9"/>
    <w:unhideWhenUsed/>
    <w:qFormat/>
    <w:pPr>
      <w:keepLines/>
      <w:keepNext/>
      <w:spacing w:before="320" w:after="200"/>
      <w:outlineLvl w:val="2"/>
    </w:pPr>
    <w:rPr>
      <w:rFonts w:ascii="Arial" w:hAnsi="Arial" w:eastAsia="Arial" w:cs="Arial"/>
      <w:sz w:val="30"/>
      <w:szCs w:val="30"/>
    </w:rPr>
  </w:style>
  <w:style w:type="paragraph" w:styleId="675">
    <w:name w:val="Heading 4"/>
    <w:basedOn w:val="671"/>
    <w:next w:val="671"/>
    <w:link w:val="687"/>
    <w:uiPriority w:val="9"/>
    <w:unhideWhenUsed/>
    <w:qFormat/>
    <w:pPr>
      <w:keepLines/>
      <w:keepNext/>
      <w:spacing w:before="320" w:after="200"/>
      <w:outlineLvl w:val="3"/>
    </w:pPr>
    <w:rPr>
      <w:rFonts w:ascii="Arial" w:hAnsi="Arial" w:eastAsia="Arial" w:cs="Arial"/>
      <w:b/>
      <w:bCs/>
      <w:sz w:val="26"/>
      <w:szCs w:val="26"/>
    </w:rPr>
  </w:style>
  <w:style w:type="paragraph" w:styleId="676">
    <w:name w:val="Heading 5"/>
    <w:basedOn w:val="671"/>
    <w:next w:val="671"/>
    <w:link w:val="688"/>
    <w:uiPriority w:val="9"/>
    <w:unhideWhenUsed/>
    <w:qFormat/>
    <w:pPr>
      <w:keepLines/>
      <w:keepNext/>
      <w:spacing w:before="320" w:after="200"/>
      <w:outlineLvl w:val="4"/>
    </w:pPr>
    <w:rPr>
      <w:rFonts w:ascii="Arial" w:hAnsi="Arial" w:eastAsia="Arial" w:cs="Arial"/>
      <w:b/>
      <w:bCs/>
      <w:sz w:val="24"/>
      <w:szCs w:val="24"/>
    </w:rPr>
  </w:style>
  <w:style w:type="paragraph" w:styleId="677">
    <w:name w:val="Heading 6"/>
    <w:basedOn w:val="671"/>
    <w:next w:val="671"/>
    <w:link w:val="689"/>
    <w:uiPriority w:val="9"/>
    <w:unhideWhenUsed/>
    <w:qFormat/>
    <w:pPr>
      <w:keepLines/>
      <w:keepNext/>
      <w:spacing w:before="320" w:after="200"/>
      <w:outlineLvl w:val="5"/>
    </w:pPr>
    <w:rPr>
      <w:rFonts w:ascii="Arial" w:hAnsi="Arial" w:eastAsia="Arial" w:cs="Arial"/>
      <w:b/>
      <w:bCs/>
    </w:rPr>
  </w:style>
  <w:style w:type="paragraph" w:styleId="678">
    <w:name w:val="Heading 7"/>
    <w:basedOn w:val="671"/>
    <w:next w:val="671"/>
    <w:link w:val="690"/>
    <w:uiPriority w:val="9"/>
    <w:unhideWhenUsed/>
    <w:qFormat/>
    <w:pPr>
      <w:keepLines/>
      <w:keepNext/>
      <w:spacing w:before="320" w:after="200"/>
      <w:outlineLvl w:val="6"/>
    </w:pPr>
    <w:rPr>
      <w:rFonts w:ascii="Arial" w:hAnsi="Arial" w:eastAsia="Arial" w:cs="Arial"/>
      <w:b/>
      <w:bCs/>
      <w:i/>
      <w:iCs/>
    </w:rPr>
  </w:style>
  <w:style w:type="paragraph" w:styleId="679">
    <w:name w:val="Heading 8"/>
    <w:basedOn w:val="671"/>
    <w:next w:val="671"/>
    <w:link w:val="691"/>
    <w:uiPriority w:val="9"/>
    <w:unhideWhenUsed/>
    <w:qFormat/>
    <w:pPr>
      <w:keepLines/>
      <w:keepNext/>
      <w:spacing w:before="320" w:after="200"/>
      <w:outlineLvl w:val="7"/>
    </w:pPr>
    <w:rPr>
      <w:rFonts w:ascii="Arial" w:hAnsi="Arial" w:eastAsia="Arial" w:cs="Arial"/>
      <w:i/>
      <w:iCs/>
    </w:rPr>
  </w:style>
  <w:style w:type="paragraph" w:styleId="680">
    <w:name w:val="Heading 9"/>
    <w:basedOn w:val="671"/>
    <w:next w:val="671"/>
    <w:link w:val="692"/>
    <w:uiPriority w:val="9"/>
    <w:unhideWhenUsed/>
    <w:qFormat/>
    <w:pPr>
      <w:keepLines/>
      <w:keepNext/>
      <w:spacing w:before="320" w:after="200"/>
      <w:outlineLvl w:val="8"/>
    </w:pPr>
    <w:rPr>
      <w:rFonts w:ascii="Arial" w:hAnsi="Arial" w:eastAsia="Arial" w:cs="Arial"/>
      <w:i/>
      <w:iCs/>
      <w:sz w:val="21"/>
      <w:szCs w:val="21"/>
    </w:rPr>
  </w:style>
  <w:style w:type="character" w:styleId="681" w:default="1">
    <w:name w:val="Default Paragraph Font"/>
    <w:uiPriority w:val="1"/>
    <w:semiHidden/>
    <w:unhideWhenUsed/>
  </w:style>
  <w:style w:type="table" w:styleId="682" w:default="1">
    <w:name w:val="Normal Table"/>
    <w:uiPriority w:val="99"/>
    <w:semiHidden/>
    <w:unhideWhenUsed/>
    <w:tblPr>
      <w:tblInd w:w="0" w:type="dxa"/>
      <w:tblCellMar>
        <w:left w:w="108" w:type="dxa"/>
        <w:top w:w="0" w:type="dxa"/>
        <w:right w:w="108" w:type="dxa"/>
        <w:bottom w:w="0" w:type="dxa"/>
      </w:tblCellMar>
    </w:tblPr>
  </w:style>
  <w:style w:type="numbering" w:styleId="683" w:default="1">
    <w:name w:val="No List"/>
    <w:uiPriority w:val="99"/>
    <w:semiHidden/>
    <w:unhideWhenUsed/>
  </w:style>
  <w:style w:type="character" w:styleId="684" w:customStyle="1">
    <w:name w:val="Заголовок 1 Знак"/>
    <w:basedOn w:val="681"/>
    <w:link w:val="672"/>
    <w:uiPriority w:val="9"/>
    <w:rPr>
      <w:rFonts w:ascii="Arial" w:hAnsi="Arial" w:eastAsia="Arial" w:cs="Arial"/>
      <w:sz w:val="40"/>
      <w:szCs w:val="40"/>
    </w:rPr>
  </w:style>
  <w:style w:type="character" w:styleId="685" w:customStyle="1">
    <w:name w:val="Заголовок 2 Знак"/>
    <w:basedOn w:val="681"/>
    <w:link w:val="673"/>
    <w:uiPriority w:val="9"/>
    <w:rPr>
      <w:rFonts w:ascii="Arial" w:hAnsi="Arial" w:eastAsia="Arial" w:cs="Arial"/>
      <w:sz w:val="34"/>
    </w:rPr>
  </w:style>
  <w:style w:type="character" w:styleId="686" w:customStyle="1">
    <w:name w:val="Заголовок 3 Знак"/>
    <w:basedOn w:val="681"/>
    <w:link w:val="674"/>
    <w:uiPriority w:val="9"/>
    <w:rPr>
      <w:rFonts w:ascii="Arial" w:hAnsi="Arial" w:eastAsia="Arial" w:cs="Arial"/>
      <w:sz w:val="30"/>
      <w:szCs w:val="30"/>
    </w:rPr>
  </w:style>
  <w:style w:type="character" w:styleId="687" w:customStyle="1">
    <w:name w:val="Заголовок 4 Знак"/>
    <w:basedOn w:val="681"/>
    <w:link w:val="675"/>
    <w:uiPriority w:val="9"/>
    <w:rPr>
      <w:rFonts w:ascii="Arial" w:hAnsi="Arial" w:eastAsia="Arial" w:cs="Arial"/>
      <w:b/>
      <w:bCs/>
      <w:sz w:val="26"/>
      <w:szCs w:val="26"/>
    </w:rPr>
  </w:style>
  <w:style w:type="character" w:styleId="688" w:customStyle="1">
    <w:name w:val="Заголовок 5 Знак"/>
    <w:basedOn w:val="681"/>
    <w:link w:val="676"/>
    <w:uiPriority w:val="9"/>
    <w:rPr>
      <w:rFonts w:ascii="Arial" w:hAnsi="Arial" w:eastAsia="Arial" w:cs="Arial"/>
      <w:b/>
      <w:bCs/>
      <w:sz w:val="24"/>
      <w:szCs w:val="24"/>
    </w:rPr>
  </w:style>
  <w:style w:type="character" w:styleId="689" w:customStyle="1">
    <w:name w:val="Заголовок 6 Знак"/>
    <w:basedOn w:val="681"/>
    <w:link w:val="677"/>
    <w:uiPriority w:val="9"/>
    <w:rPr>
      <w:rFonts w:ascii="Arial" w:hAnsi="Arial" w:eastAsia="Arial" w:cs="Arial"/>
      <w:b/>
      <w:bCs/>
      <w:sz w:val="22"/>
      <w:szCs w:val="22"/>
    </w:rPr>
  </w:style>
  <w:style w:type="character" w:styleId="690" w:customStyle="1">
    <w:name w:val="Заголовок 7 Знак"/>
    <w:basedOn w:val="681"/>
    <w:link w:val="678"/>
    <w:uiPriority w:val="9"/>
    <w:rPr>
      <w:rFonts w:ascii="Arial" w:hAnsi="Arial" w:eastAsia="Arial" w:cs="Arial"/>
      <w:b/>
      <w:bCs/>
      <w:i/>
      <w:iCs/>
      <w:sz w:val="22"/>
      <w:szCs w:val="22"/>
    </w:rPr>
  </w:style>
  <w:style w:type="character" w:styleId="691" w:customStyle="1">
    <w:name w:val="Заголовок 8 Знак"/>
    <w:basedOn w:val="681"/>
    <w:link w:val="679"/>
    <w:uiPriority w:val="9"/>
    <w:rPr>
      <w:rFonts w:ascii="Arial" w:hAnsi="Arial" w:eastAsia="Arial" w:cs="Arial"/>
      <w:i/>
      <w:iCs/>
      <w:sz w:val="22"/>
      <w:szCs w:val="22"/>
    </w:rPr>
  </w:style>
  <w:style w:type="character" w:styleId="692" w:customStyle="1">
    <w:name w:val="Заголовок 9 Знак"/>
    <w:basedOn w:val="681"/>
    <w:link w:val="680"/>
    <w:uiPriority w:val="9"/>
    <w:rPr>
      <w:rFonts w:ascii="Arial" w:hAnsi="Arial" w:eastAsia="Arial" w:cs="Arial"/>
      <w:i/>
      <w:iCs/>
      <w:sz w:val="21"/>
      <w:szCs w:val="21"/>
    </w:rPr>
  </w:style>
  <w:style w:type="paragraph" w:styleId="693">
    <w:name w:val="List Paragraph"/>
    <w:basedOn w:val="671"/>
    <w:uiPriority w:val="34"/>
    <w:qFormat/>
    <w:pPr>
      <w:contextualSpacing/>
      <w:ind w:left="720"/>
    </w:pPr>
  </w:style>
  <w:style w:type="paragraph" w:styleId="694">
    <w:name w:val="No Spacing"/>
    <w:uiPriority w:val="1"/>
    <w:qFormat/>
    <w:pPr>
      <w:spacing w:after="0" w:line="240" w:lineRule="auto"/>
    </w:pPr>
  </w:style>
  <w:style w:type="paragraph" w:styleId="695">
    <w:name w:val="Title"/>
    <w:basedOn w:val="671"/>
    <w:next w:val="671"/>
    <w:link w:val="696"/>
    <w:uiPriority w:val="10"/>
    <w:qFormat/>
    <w:pPr>
      <w:contextualSpacing/>
      <w:spacing w:before="300" w:after="200"/>
    </w:pPr>
    <w:rPr>
      <w:sz w:val="48"/>
      <w:szCs w:val="48"/>
    </w:rPr>
  </w:style>
  <w:style w:type="character" w:styleId="696" w:customStyle="1">
    <w:name w:val="Заголовок Знак"/>
    <w:basedOn w:val="681"/>
    <w:link w:val="695"/>
    <w:uiPriority w:val="10"/>
    <w:rPr>
      <w:sz w:val="48"/>
      <w:szCs w:val="48"/>
    </w:rPr>
  </w:style>
  <w:style w:type="paragraph" w:styleId="697">
    <w:name w:val="Subtitle"/>
    <w:basedOn w:val="671"/>
    <w:next w:val="671"/>
    <w:link w:val="698"/>
    <w:uiPriority w:val="11"/>
    <w:qFormat/>
    <w:pPr>
      <w:spacing w:before="200" w:after="200"/>
    </w:pPr>
    <w:rPr>
      <w:sz w:val="24"/>
      <w:szCs w:val="24"/>
    </w:rPr>
  </w:style>
  <w:style w:type="character" w:styleId="698" w:customStyle="1">
    <w:name w:val="Подзаголовок Знак"/>
    <w:basedOn w:val="681"/>
    <w:link w:val="697"/>
    <w:uiPriority w:val="11"/>
    <w:rPr>
      <w:sz w:val="24"/>
      <w:szCs w:val="24"/>
    </w:rPr>
  </w:style>
  <w:style w:type="paragraph" w:styleId="699">
    <w:name w:val="Quote"/>
    <w:basedOn w:val="671"/>
    <w:next w:val="671"/>
    <w:link w:val="700"/>
    <w:uiPriority w:val="29"/>
    <w:qFormat/>
    <w:pPr>
      <w:ind w:left="720" w:right="720"/>
    </w:pPr>
    <w:rPr>
      <w:i/>
    </w:rPr>
  </w:style>
  <w:style w:type="character" w:styleId="700" w:customStyle="1">
    <w:name w:val="Цитата 2 Знак"/>
    <w:link w:val="699"/>
    <w:uiPriority w:val="29"/>
    <w:rPr>
      <w:i/>
    </w:rPr>
  </w:style>
  <w:style w:type="paragraph" w:styleId="701">
    <w:name w:val="Intense Quote"/>
    <w:basedOn w:val="671"/>
    <w:next w:val="671"/>
    <w:link w:val="70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customStyle="1">
    <w:name w:val="Выделенная цитата Знак"/>
    <w:link w:val="701"/>
    <w:uiPriority w:val="30"/>
    <w:rPr>
      <w:i/>
    </w:rPr>
  </w:style>
  <w:style w:type="paragraph" w:styleId="703">
    <w:name w:val="Header"/>
    <w:basedOn w:val="671"/>
    <w:link w:val="704"/>
    <w:uiPriority w:val="99"/>
    <w:unhideWhenUsed/>
    <w:pPr>
      <w:spacing w:after="0" w:line="240" w:lineRule="auto"/>
      <w:tabs>
        <w:tab w:val="center" w:pos="7143" w:leader="none"/>
        <w:tab w:val="right" w:pos="14287" w:leader="none"/>
      </w:tabs>
    </w:pPr>
  </w:style>
  <w:style w:type="character" w:styleId="704" w:customStyle="1">
    <w:name w:val="Верхний колонтитул Знак"/>
    <w:basedOn w:val="681"/>
    <w:link w:val="703"/>
    <w:uiPriority w:val="99"/>
  </w:style>
  <w:style w:type="paragraph" w:styleId="705">
    <w:name w:val="Footer"/>
    <w:basedOn w:val="671"/>
    <w:link w:val="708"/>
    <w:uiPriority w:val="99"/>
    <w:unhideWhenUsed/>
    <w:pPr>
      <w:spacing w:after="0" w:line="240" w:lineRule="auto"/>
      <w:tabs>
        <w:tab w:val="center" w:pos="7143" w:leader="none"/>
        <w:tab w:val="right" w:pos="14287" w:leader="none"/>
      </w:tabs>
    </w:pPr>
  </w:style>
  <w:style w:type="character" w:styleId="706" w:customStyle="1">
    <w:name w:val="Footer Char"/>
    <w:basedOn w:val="681"/>
    <w:uiPriority w:val="99"/>
  </w:style>
  <w:style w:type="paragraph" w:styleId="707">
    <w:name w:val="Caption"/>
    <w:basedOn w:val="671"/>
    <w:next w:val="671"/>
    <w:uiPriority w:val="35"/>
    <w:semiHidden/>
    <w:unhideWhenUsed/>
    <w:qFormat/>
    <w:pPr>
      <w:spacing w:line="276" w:lineRule="auto"/>
    </w:pPr>
    <w:rPr>
      <w:b/>
      <w:bCs/>
      <w:color w:val="5b9bd5" w:themeColor="accent1"/>
      <w:sz w:val="18"/>
      <w:szCs w:val="18"/>
    </w:rPr>
  </w:style>
  <w:style w:type="character" w:styleId="708" w:customStyle="1">
    <w:name w:val="Нижний колонтитул Знак"/>
    <w:link w:val="705"/>
    <w:uiPriority w:val="99"/>
  </w:style>
  <w:style w:type="table" w:styleId="709" w:customStyle="1">
    <w:name w:val="Table Grid Light"/>
    <w:basedOn w:val="68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10">
    <w:name w:val="Plain Table 1"/>
    <w:basedOn w:val="68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2"/>
    <w:basedOn w:val="68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3"/>
    <w:basedOn w:val="68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3">
    <w:name w:val="Plain Table 4"/>
    <w:basedOn w:val="68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4">
    <w:name w:val="Plain Table 5"/>
    <w:basedOn w:val="68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15">
    <w:name w:val="Grid Table 1 Light"/>
    <w:basedOn w:val="682"/>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16" w:customStyle="1">
    <w:name w:val="Grid Table 1 Light - Accent 1"/>
    <w:basedOn w:val="682"/>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17" w:customStyle="1">
    <w:name w:val="Grid Table 1 Light - Accent 2"/>
    <w:basedOn w:val="682"/>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18" w:customStyle="1">
    <w:name w:val="Grid Table 1 Light - Accent 3"/>
    <w:basedOn w:val="682"/>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19" w:customStyle="1">
    <w:name w:val="Grid Table 1 Light - Accent 4"/>
    <w:basedOn w:val="682"/>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20" w:customStyle="1">
    <w:name w:val="Grid Table 1 Light - Accent 5"/>
    <w:basedOn w:val="682"/>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21" w:customStyle="1">
    <w:name w:val="Grid Table 1 Light - Accent 6"/>
    <w:basedOn w:val="682"/>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22">
    <w:name w:val="Grid Table 2"/>
    <w:basedOn w:val="68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23" w:customStyle="1">
    <w:name w:val="Grid Table 2 - Accent 1"/>
    <w:basedOn w:val="682"/>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24" w:customStyle="1">
    <w:name w:val="Grid Table 2 - Accent 2"/>
    <w:basedOn w:val="682"/>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25" w:customStyle="1">
    <w:name w:val="Grid Table 2 - Accent 3"/>
    <w:basedOn w:val="682"/>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26" w:customStyle="1">
    <w:name w:val="Grid Table 2 - Accent 4"/>
    <w:basedOn w:val="682"/>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27" w:customStyle="1">
    <w:name w:val="Grid Table 2 - Accent 5"/>
    <w:basedOn w:val="682"/>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28" w:customStyle="1">
    <w:name w:val="Grid Table 2 - Accent 6"/>
    <w:basedOn w:val="682"/>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29">
    <w:name w:val="Grid Table 3"/>
    <w:basedOn w:val="68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0" w:customStyle="1">
    <w:name w:val="Grid Table 3 - Accent 1"/>
    <w:basedOn w:val="682"/>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1" w:customStyle="1">
    <w:name w:val="Grid Table 3 - Accent 2"/>
    <w:basedOn w:val="682"/>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2" w:customStyle="1">
    <w:name w:val="Grid Table 3 - Accent 3"/>
    <w:basedOn w:val="682"/>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3" w:customStyle="1">
    <w:name w:val="Grid Table 3 - Accent 4"/>
    <w:basedOn w:val="682"/>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4" w:customStyle="1">
    <w:name w:val="Grid Table 3 - Accent 5"/>
    <w:basedOn w:val="682"/>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5" w:customStyle="1">
    <w:name w:val="Grid Table 3 - Accent 6"/>
    <w:basedOn w:val="682"/>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6">
    <w:name w:val="Grid Table 4"/>
    <w:basedOn w:val="682"/>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7" w:customStyle="1">
    <w:name w:val="Grid Table 4 - Accent 1"/>
    <w:basedOn w:val="682"/>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38" w:customStyle="1">
    <w:name w:val="Grid Table 4 - Accent 2"/>
    <w:basedOn w:val="682"/>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39" w:customStyle="1">
    <w:name w:val="Grid Table 4 - Accent 3"/>
    <w:basedOn w:val="682"/>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40" w:customStyle="1">
    <w:name w:val="Grid Table 4 - Accent 4"/>
    <w:basedOn w:val="682"/>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41" w:customStyle="1">
    <w:name w:val="Grid Table 4 - Accent 5"/>
    <w:basedOn w:val="682"/>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42" w:customStyle="1">
    <w:name w:val="Grid Table 4 - Accent 6"/>
    <w:basedOn w:val="682"/>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43">
    <w:name w:val="Grid Table 5 Dark"/>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44" w:customStyle="1">
    <w:name w:val="Grid Table 5 Dark- Accent 1"/>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45" w:customStyle="1">
    <w:name w:val="Grid Table 5 Dark - Accent 2"/>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46" w:customStyle="1">
    <w:name w:val="Grid Table 5 Dark - Accent 3"/>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47" w:customStyle="1">
    <w:name w:val="Grid Table 5 Dark- Accent 4"/>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48" w:customStyle="1">
    <w:name w:val="Grid Table 5 Dark - Accent 5"/>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49" w:customStyle="1">
    <w:name w:val="Grid Table 5 Dark - Accent 6"/>
    <w:basedOn w:val="68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50">
    <w:name w:val="Grid Table 6 Colorful"/>
    <w:basedOn w:val="682"/>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1" w:customStyle="1">
    <w:name w:val="Grid Table 6 Colorful - Accent 1"/>
    <w:basedOn w:val="682"/>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52" w:customStyle="1">
    <w:name w:val="Grid Table 6 Colorful - Accent 2"/>
    <w:basedOn w:val="682"/>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53" w:customStyle="1">
    <w:name w:val="Grid Table 6 Colorful - Accent 3"/>
    <w:basedOn w:val="682"/>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54" w:customStyle="1">
    <w:name w:val="Grid Table 6 Colorful - Accent 4"/>
    <w:basedOn w:val="682"/>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55" w:customStyle="1">
    <w:name w:val="Grid Table 6 Colorful - Accent 5"/>
    <w:basedOn w:val="682"/>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56" w:customStyle="1">
    <w:name w:val="Grid Table 6 Colorful - Accent 6"/>
    <w:basedOn w:val="682"/>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57">
    <w:name w:val="Grid Table 7 Colorful"/>
    <w:basedOn w:val="682"/>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58" w:customStyle="1">
    <w:name w:val="Grid Table 7 Colorful - Accent 1"/>
    <w:basedOn w:val="682"/>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759" w:customStyle="1">
    <w:name w:val="Grid Table 7 Colorful - Accent 2"/>
    <w:basedOn w:val="682"/>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60" w:customStyle="1">
    <w:name w:val="Grid Table 7 Colorful - Accent 3"/>
    <w:basedOn w:val="682"/>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761" w:customStyle="1">
    <w:name w:val="Grid Table 7 Colorful - Accent 4"/>
    <w:basedOn w:val="682"/>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62" w:customStyle="1">
    <w:name w:val="Grid Table 7 Colorful - Accent 5"/>
    <w:basedOn w:val="682"/>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763" w:customStyle="1">
    <w:name w:val="Grid Table 7 Colorful - Accent 6"/>
    <w:basedOn w:val="682"/>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764">
    <w:name w:val="List Table 1 Light"/>
    <w:basedOn w:val="682"/>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5" w:customStyle="1">
    <w:name w:val="List Table 1 Light - Accent 1"/>
    <w:basedOn w:val="682"/>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66" w:customStyle="1">
    <w:name w:val="List Table 1 Light - Accent 2"/>
    <w:basedOn w:val="682"/>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67" w:customStyle="1">
    <w:name w:val="List Table 1 Light - Accent 3"/>
    <w:basedOn w:val="682"/>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68" w:customStyle="1">
    <w:name w:val="List Table 1 Light - Accent 4"/>
    <w:basedOn w:val="682"/>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69" w:customStyle="1">
    <w:name w:val="List Table 1 Light - Accent 5"/>
    <w:basedOn w:val="682"/>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70" w:customStyle="1">
    <w:name w:val="List Table 1 Light - Accent 6"/>
    <w:basedOn w:val="682"/>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71">
    <w:name w:val="List Table 2"/>
    <w:basedOn w:val="682"/>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72" w:customStyle="1">
    <w:name w:val="List Table 2 - Accent 1"/>
    <w:basedOn w:val="682"/>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73" w:customStyle="1">
    <w:name w:val="List Table 2 - Accent 2"/>
    <w:basedOn w:val="682"/>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74" w:customStyle="1">
    <w:name w:val="List Table 2 - Accent 3"/>
    <w:basedOn w:val="682"/>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75" w:customStyle="1">
    <w:name w:val="List Table 2 - Accent 4"/>
    <w:basedOn w:val="682"/>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76" w:customStyle="1">
    <w:name w:val="List Table 2 - Accent 5"/>
    <w:basedOn w:val="682"/>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77" w:customStyle="1">
    <w:name w:val="List Table 2 - Accent 6"/>
    <w:basedOn w:val="682"/>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78">
    <w:name w:val="List Table 3"/>
    <w:basedOn w:val="68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9" w:customStyle="1">
    <w:name w:val="List Table 3 - Accent 1"/>
    <w:basedOn w:val="682"/>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0" w:customStyle="1">
    <w:name w:val="List Table 3 - Accent 2"/>
    <w:basedOn w:val="682"/>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81" w:customStyle="1">
    <w:name w:val="List Table 3 - Accent 3"/>
    <w:basedOn w:val="682"/>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82" w:customStyle="1">
    <w:name w:val="List Table 3 - Accent 4"/>
    <w:basedOn w:val="682"/>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83" w:customStyle="1">
    <w:name w:val="List Table 3 - Accent 5"/>
    <w:basedOn w:val="682"/>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784" w:customStyle="1">
    <w:name w:val="List Table 3 - Accent 6"/>
    <w:basedOn w:val="682"/>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85">
    <w:name w:val="List Table 4"/>
    <w:basedOn w:val="68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6" w:customStyle="1">
    <w:name w:val="List Table 4 - Accent 1"/>
    <w:basedOn w:val="682"/>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7" w:customStyle="1">
    <w:name w:val="List Table 4 - Accent 2"/>
    <w:basedOn w:val="682"/>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88" w:customStyle="1">
    <w:name w:val="List Table 4 - Accent 3"/>
    <w:basedOn w:val="682"/>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89" w:customStyle="1">
    <w:name w:val="List Table 4 - Accent 4"/>
    <w:basedOn w:val="682"/>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90" w:customStyle="1">
    <w:name w:val="List Table 4 - Accent 5"/>
    <w:basedOn w:val="682"/>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91" w:customStyle="1">
    <w:name w:val="List Table 4 - Accent 6"/>
    <w:basedOn w:val="682"/>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92">
    <w:name w:val="List Table 5 Dark"/>
    <w:basedOn w:val="682"/>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93" w:customStyle="1">
    <w:name w:val="List Table 5 Dark - Accent 1"/>
    <w:basedOn w:val="682"/>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794" w:customStyle="1">
    <w:name w:val="List Table 5 Dark - Accent 2"/>
    <w:basedOn w:val="682"/>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95" w:customStyle="1">
    <w:name w:val="List Table 5 Dark - Accent 3"/>
    <w:basedOn w:val="682"/>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96" w:customStyle="1">
    <w:name w:val="List Table 5 Dark - Accent 4"/>
    <w:basedOn w:val="682"/>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97" w:customStyle="1">
    <w:name w:val="List Table 5 Dark - Accent 5"/>
    <w:basedOn w:val="682"/>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798" w:customStyle="1">
    <w:name w:val="List Table 5 Dark - Accent 6"/>
    <w:basedOn w:val="682"/>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99">
    <w:name w:val="List Table 6 Colorful"/>
    <w:basedOn w:val="682"/>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00" w:customStyle="1">
    <w:name w:val="List Table 6 Colorful - Accent 1"/>
    <w:basedOn w:val="682"/>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01" w:customStyle="1">
    <w:name w:val="List Table 6 Colorful - Accent 2"/>
    <w:basedOn w:val="682"/>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02" w:customStyle="1">
    <w:name w:val="List Table 6 Colorful - Accent 3"/>
    <w:basedOn w:val="682"/>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03" w:customStyle="1">
    <w:name w:val="List Table 6 Colorful - Accent 4"/>
    <w:basedOn w:val="682"/>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04" w:customStyle="1">
    <w:name w:val="List Table 6 Colorful - Accent 5"/>
    <w:basedOn w:val="682"/>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05" w:customStyle="1">
    <w:name w:val="List Table 6 Colorful - Accent 6"/>
    <w:basedOn w:val="682"/>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06">
    <w:name w:val="List Table 7 Colorful"/>
    <w:basedOn w:val="682"/>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07" w:customStyle="1">
    <w:name w:val="List Table 7 Colorful - Accent 1"/>
    <w:basedOn w:val="682"/>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08" w:customStyle="1">
    <w:name w:val="List Table 7 Colorful - Accent 2"/>
    <w:basedOn w:val="682"/>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09" w:customStyle="1">
    <w:name w:val="List Table 7 Colorful - Accent 3"/>
    <w:basedOn w:val="682"/>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10" w:customStyle="1">
    <w:name w:val="List Table 7 Colorful - Accent 4"/>
    <w:basedOn w:val="682"/>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11" w:customStyle="1">
    <w:name w:val="List Table 7 Colorful - Accent 5"/>
    <w:basedOn w:val="682"/>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12" w:customStyle="1">
    <w:name w:val="List Table 7 Colorful - Accent 6"/>
    <w:basedOn w:val="682"/>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13" w:customStyle="1">
    <w:name w:val="Lined - Accent"/>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14" w:customStyle="1">
    <w:name w:val="Lined - Accent 1"/>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15" w:customStyle="1">
    <w:name w:val="Lined - Accent 2"/>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16" w:customStyle="1">
    <w:name w:val="Lined - Accent 3"/>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17" w:customStyle="1">
    <w:name w:val="Lined - Accent 4"/>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18" w:customStyle="1">
    <w:name w:val="Lined - Accent 5"/>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19" w:customStyle="1">
    <w:name w:val="Lined - Accent 6"/>
    <w:basedOn w:val="68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0" w:customStyle="1">
    <w:name w:val="Bordered &amp; Lined - Accent"/>
    <w:basedOn w:val="682"/>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1" w:customStyle="1">
    <w:name w:val="Bordered &amp; Lined - Accent 1"/>
    <w:basedOn w:val="682"/>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22" w:customStyle="1">
    <w:name w:val="Bordered &amp; Lined - Accent 2"/>
    <w:basedOn w:val="682"/>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23" w:customStyle="1">
    <w:name w:val="Bordered &amp; Lined - Accent 3"/>
    <w:basedOn w:val="682"/>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24" w:customStyle="1">
    <w:name w:val="Bordered &amp; Lined - Accent 4"/>
    <w:basedOn w:val="682"/>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25" w:customStyle="1">
    <w:name w:val="Bordered &amp; Lined - Accent 5"/>
    <w:basedOn w:val="682"/>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6" w:customStyle="1">
    <w:name w:val="Bordered &amp; Lined - Accent 6"/>
    <w:basedOn w:val="682"/>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7" w:customStyle="1">
    <w:name w:val="Bordered"/>
    <w:basedOn w:val="682"/>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28" w:customStyle="1">
    <w:name w:val="Bordered - Accent 1"/>
    <w:basedOn w:val="682"/>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29" w:customStyle="1">
    <w:name w:val="Bordered - Accent 2"/>
    <w:basedOn w:val="682"/>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30" w:customStyle="1">
    <w:name w:val="Bordered - Accent 3"/>
    <w:basedOn w:val="682"/>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31" w:customStyle="1">
    <w:name w:val="Bordered - Accent 4"/>
    <w:basedOn w:val="682"/>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32" w:customStyle="1">
    <w:name w:val="Bordered - Accent 5"/>
    <w:basedOn w:val="682"/>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33" w:customStyle="1">
    <w:name w:val="Bordered - Accent 6"/>
    <w:basedOn w:val="682"/>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34">
    <w:name w:val="Hyperlink"/>
    <w:uiPriority w:val="99"/>
    <w:unhideWhenUsed/>
    <w:rPr>
      <w:color w:val="0563c1" w:themeColor="hyperlink"/>
      <w:u w:val="single"/>
    </w:rPr>
  </w:style>
  <w:style w:type="paragraph" w:styleId="835">
    <w:name w:val="footnote text"/>
    <w:basedOn w:val="671"/>
    <w:link w:val="836"/>
    <w:uiPriority w:val="99"/>
    <w:semiHidden/>
    <w:unhideWhenUsed/>
    <w:pPr>
      <w:spacing w:after="40" w:line="240" w:lineRule="auto"/>
    </w:pPr>
    <w:rPr>
      <w:sz w:val="18"/>
    </w:rPr>
  </w:style>
  <w:style w:type="character" w:styleId="836" w:customStyle="1">
    <w:name w:val="Текст сноски Знак"/>
    <w:link w:val="835"/>
    <w:uiPriority w:val="99"/>
    <w:rPr>
      <w:sz w:val="18"/>
    </w:rPr>
  </w:style>
  <w:style w:type="character" w:styleId="837">
    <w:name w:val="footnote reference"/>
    <w:basedOn w:val="681"/>
    <w:uiPriority w:val="99"/>
    <w:unhideWhenUsed/>
    <w:rPr>
      <w:vertAlign w:val="superscript"/>
    </w:rPr>
  </w:style>
  <w:style w:type="paragraph" w:styleId="838">
    <w:name w:val="endnote text"/>
    <w:basedOn w:val="671"/>
    <w:link w:val="839"/>
    <w:uiPriority w:val="99"/>
    <w:semiHidden/>
    <w:unhideWhenUsed/>
    <w:pPr>
      <w:spacing w:after="0" w:line="240" w:lineRule="auto"/>
    </w:pPr>
    <w:rPr>
      <w:sz w:val="20"/>
    </w:rPr>
  </w:style>
  <w:style w:type="character" w:styleId="839" w:customStyle="1">
    <w:name w:val="Текст концевой сноски Знак"/>
    <w:link w:val="838"/>
    <w:uiPriority w:val="99"/>
    <w:rPr>
      <w:sz w:val="20"/>
    </w:rPr>
  </w:style>
  <w:style w:type="character" w:styleId="840">
    <w:name w:val="endnote reference"/>
    <w:basedOn w:val="681"/>
    <w:uiPriority w:val="99"/>
    <w:semiHidden/>
    <w:unhideWhenUsed/>
    <w:rPr>
      <w:vertAlign w:val="superscript"/>
    </w:rPr>
  </w:style>
  <w:style w:type="paragraph" w:styleId="841">
    <w:name w:val="toc 1"/>
    <w:basedOn w:val="671"/>
    <w:next w:val="671"/>
    <w:uiPriority w:val="39"/>
    <w:unhideWhenUsed/>
    <w:pPr>
      <w:spacing w:after="57"/>
    </w:pPr>
  </w:style>
  <w:style w:type="paragraph" w:styleId="842">
    <w:name w:val="toc 2"/>
    <w:basedOn w:val="671"/>
    <w:next w:val="671"/>
    <w:uiPriority w:val="39"/>
    <w:unhideWhenUsed/>
    <w:pPr>
      <w:ind w:left="283"/>
      <w:spacing w:after="57"/>
    </w:pPr>
  </w:style>
  <w:style w:type="paragraph" w:styleId="843">
    <w:name w:val="toc 3"/>
    <w:basedOn w:val="671"/>
    <w:next w:val="671"/>
    <w:uiPriority w:val="39"/>
    <w:unhideWhenUsed/>
    <w:pPr>
      <w:ind w:left="567"/>
      <w:spacing w:after="57"/>
    </w:pPr>
  </w:style>
  <w:style w:type="paragraph" w:styleId="844">
    <w:name w:val="toc 4"/>
    <w:basedOn w:val="671"/>
    <w:next w:val="671"/>
    <w:uiPriority w:val="39"/>
    <w:unhideWhenUsed/>
    <w:pPr>
      <w:ind w:left="850"/>
      <w:spacing w:after="57"/>
    </w:pPr>
  </w:style>
  <w:style w:type="paragraph" w:styleId="845">
    <w:name w:val="toc 5"/>
    <w:basedOn w:val="671"/>
    <w:next w:val="671"/>
    <w:uiPriority w:val="39"/>
    <w:unhideWhenUsed/>
    <w:pPr>
      <w:ind w:left="1134"/>
      <w:spacing w:after="57"/>
    </w:pPr>
  </w:style>
  <w:style w:type="paragraph" w:styleId="846">
    <w:name w:val="toc 6"/>
    <w:basedOn w:val="671"/>
    <w:next w:val="671"/>
    <w:uiPriority w:val="39"/>
    <w:unhideWhenUsed/>
    <w:pPr>
      <w:ind w:left="1417"/>
      <w:spacing w:after="57"/>
    </w:pPr>
  </w:style>
  <w:style w:type="paragraph" w:styleId="847">
    <w:name w:val="toc 7"/>
    <w:basedOn w:val="671"/>
    <w:next w:val="671"/>
    <w:uiPriority w:val="39"/>
    <w:unhideWhenUsed/>
    <w:pPr>
      <w:ind w:left="1701"/>
      <w:spacing w:after="57"/>
    </w:pPr>
  </w:style>
  <w:style w:type="paragraph" w:styleId="848">
    <w:name w:val="toc 8"/>
    <w:basedOn w:val="671"/>
    <w:next w:val="671"/>
    <w:uiPriority w:val="39"/>
    <w:unhideWhenUsed/>
    <w:pPr>
      <w:ind w:left="1984"/>
      <w:spacing w:after="57"/>
    </w:pPr>
  </w:style>
  <w:style w:type="paragraph" w:styleId="849">
    <w:name w:val="toc 9"/>
    <w:basedOn w:val="671"/>
    <w:next w:val="671"/>
    <w:uiPriority w:val="39"/>
    <w:unhideWhenUsed/>
    <w:pPr>
      <w:ind w:left="2268"/>
      <w:spacing w:after="57"/>
    </w:pPr>
  </w:style>
  <w:style w:type="paragraph" w:styleId="850">
    <w:name w:val="TOC Heading"/>
    <w:uiPriority w:val="39"/>
    <w:unhideWhenUsed/>
  </w:style>
  <w:style w:type="paragraph" w:styleId="851">
    <w:name w:val="table of figures"/>
    <w:basedOn w:val="671"/>
    <w:next w:val="671"/>
    <w:uiPriority w:val="99"/>
    <w:unhideWhenUsed/>
    <w:pPr>
      <w:spacing w:after="0"/>
    </w:pPr>
  </w:style>
  <w:style w:type="paragraph" w:styleId="852" w:customStyle="1">
    <w:name w:val="ConsPlusNormal"/>
    <w:pPr>
      <w:spacing w:after="0" w:line="240" w:lineRule="auto"/>
      <w:widowControl w:val="off"/>
    </w:pPr>
    <w:rPr>
      <w:rFonts w:ascii="Calibri" w:hAnsi="Calibri" w:cs="Calibri" w:eastAsiaTheme="minorEastAsia"/>
      <w:lang w:eastAsia="ru-RU"/>
    </w:rPr>
  </w:style>
  <w:style w:type="table" w:styleId="853">
    <w:name w:val="Table Grid"/>
    <w:basedOn w:val="68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LAW411&amp;n=215237" TargetMode="External"/><Relationship Id="rId9" Type="http://schemas.openxmlformats.org/officeDocument/2006/relationships/hyperlink" Target="https://login.consultant.ru/link/?req=doc&amp;base=RLAW411&amp;n=214965&amp;dst=100335" TargetMode="External"/><Relationship Id="rId10" Type="http://schemas.openxmlformats.org/officeDocument/2006/relationships/hyperlink" Target="https://login.consultant.ru/link/?req=doc&amp;base=RLAW411&amp;n=217397&amp;dst=100053" TargetMode="External"/><Relationship Id="rId11" Type="http://schemas.openxmlformats.org/officeDocument/2006/relationships/hyperlink" Target="https://login.consultant.ru/link/?req=doc&amp;base=RLAW411&amp;n=217397&amp;dst=2" TargetMode="External"/><Relationship Id="rId12" Type="http://schemas.openxmlformats.org/officeDocument/2006/relationships/hyperlink" Target="https://login.consultant.ru/link/?req=doc&amp;base=RLAW411&amp;n=217397&amp;dst=2" TargetMode="External"/><Relationship Id="rId13" Type="http://schemas.openxmlformats.org/officeDocument/2006/relationships/hyperlink" Target="https://login.consultant.ru/link/?req=doc&amp;base=RLAW411&amp;n=217397&amp;dst=2" TargetMode="External"/><Relationship Id="rId14" Type="http://schemas.openxmlformats.org/officeDocument/2006/relationships/hyperlink" Target="https://login.consultant.ru/link/?req=doc&amp;base=RLAW411&amp;n=216062" TargetMode="External"/><Relationship Id="rId15" Type="http://schemas.openxmlformats.org/officeDocument/2006/relationships/hyperlink" Target="https://login.consultant.ru/link/?req=doc&amp;base=LAW&amp;n=4826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Р7-Офис/2024.1.2.400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Камаева Светлана Юрьевна</dc:creator>
  <cp:keywords/>
  <dc:description/>
  <cp:revision>34</cp:revision>
  <dcterms:created xsi:type="dcterms:W3CDTF">2025-04-16T06:53:00Z</dcterms:created>
  <dcterms:modified xsi:type="dcterms:W3CDTF">2025-06-11T07:30:29Z</dcterms:modified>
</cp:coreProperties>
</file>