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CF" w:rsidRDefault="005850CF">
      <w:pPr>
        <w:rPr>
          <w:color w:val="000000"/>
          <w:sz w:val="24"/>
          <w:szCs w:val="24"/>
        </w:rPr>
      </w:pPr>
    </w:p>
    <w:p w:rsidR="005850CF" w:rsidRDefault="00717F45">
      <w:pPr>
        <w:tabs>
          <w:tab w:val="left" w:pos="9354"/>
        </w:tabs>
        <w:ind w:left="5670"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Управление архитектуры и градостроительства администрации Ангарского городского округа</w:t>
      </w:r>
    </w:p>
    <w:p w:rsidR="005850CF" w:rsidRDefault="005850CF">
      <w:pPr>
        <w:jc w:val="center"/>
        <w:rPr>
          <w:b/>
          <w:bCs/>
          <w:color w:val="000000"/>
          <w:sz w:val="22"/>
          <w:szCs w:val="22"/>
        </w:rPr>
      </w:pP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переустройстве и (или) перепланировке помещения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</w:p>
    <w:p w:rsidR="005850CF" w:rsidRDefault="005850CF">
      <w:pPr>
        <w:pStyle w:val="ConsPlusNonformat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>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 для органов г</w:t>
      </w:r>
      <w:r>
        <w:rPr>
          <w:rFonts w:ascii="Times New Roman" w:hAnsi="Times New Roman" w:cs="Times New Roman"/>
          <w:color w:val="000000"/>
          <w:sz w:val="24"/>
          <w:szCs w:val="24"/>
        </w:rPr>
        <w:t>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</w:r>
    </w:p>
    <w:p w:rsidR="005850CF" w:rsidRDefault="00717F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согласовать проведение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(переустройство, перепланировка или переустройство и перепланировка)</w:t>
      </w:r>
    </w:p>
    <w:p w:rsidR="005850CF" w:rsidRDefault="00717F4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помещения в многоквартирном доме по адресу: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</w:r>
    </w:p>
    <w:p w:rsidR="005850CF" w:rsidRDefault="00717F4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представленному проекту   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(переустройство, перепланировка или переустройство и перепланировка)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помещения в многоквартирном доме.</w:t>
      </w:r>
    </w:p>
    <w:p w:rsidR="005850CF" w:rsidRDefault="00717F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о переустройстве и (или) перепланировке помещения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многоквартирном доме прилагаются следующие документы:</w:t>
      </w:r>
    </w:p>
    <w:p w:rsidR="005850CF" w:rsidRDefault="00717F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 на ___ листах;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(вид, номер и дата правоустанавливающих документов на переустраиваемое</w:t>
      </w:r>
    </w:p>
    <w:p w:rsidR="005850CF" w:rsidRDefault="00717F45">
      <w:pPr>
        <w:pStyle w:val="ConsPlusNonformat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и (или) перепланируемое помещение в многоквартирном доме (если право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переустраиваемое и (или) перепланируемое помещение в многоквартирн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доме зарегистрировано в Едином государственном реестре недвижимости,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 документ представляется по инициативе заявителя)</w:t>
      </w:r>
    </w:p>
    <w:p w:rsidR="005850CF" w:rsidRDefault="00717F4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проект _______________________________________________________________</w:t>
      </w:r>
    </w:p>
    <w:p w:rsidR="005850CF" w:rsidRDefault="00717F4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 на ___ листах;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(наименование, номер и дата проекта переустройства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(или) перепланировки переустраиваемого и (или) перепланируемого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помещения в многоквартирном доме)</w:t>
      </w:r>
    </w:p>
    <w:p w:rsidR="005850CF" w:rsidRDefault="00717F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 протокол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общего собрания собственников помещений в многоквартирном доме 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 на ___ листах;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(при наличии), номер и дата протокола общего собрания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собственников помещений в многокварти</w:t>
      </w:r>
      <w:r>
        <w:rPr>
          <w:rFonts w:ascii="Times New Roman" w:hAnsi="Times New Roman" w:cs="Times New Roman"/>
          <w:color w:val="000000"/>
          <w:sz w:val="24"/>
          <w:szCs w:val="24"/>
        </w:rPr>
        <w:t>рном доме о согласии всех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собственников помещений в многоквартирном доме на переустройство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(или) перепланировку помещения в многоквартирном доме в случае,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предусмотренном </w:t>
      </w:r>
      <w:hyperlink r:id="rId6" w:history="1">
        <w:r>
          <w:rPr>
            <w:rStyle w:val="1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2 статьи 40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Жилищного кодекса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Федерации)</w:t>
      </w:r>
    </w:p>
    <w:p w:rsidR="005850CF" w:rsidRDefault="00717F4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технический паспорт ___________________________________________________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 на ___ листах;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(номер и дата выдачи технического паспорта переустраиваемого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(или) перепланируемого помещения в многоквартирном доме)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(документ представляется по инициативе заявителя)</w:t>
      </w:r>
    </w:p>
    <w:p w:rsidR="005850CF" w:rsidRDefault="00717F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согласие всех членов семьи нанимателя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>, занимающих жилое помещение по договору социального найма, на ___ листах;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(если заявителем является уполномоченный наймодателем на представление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предусмотренных настоящим пунктом документов наниматель (в том числе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временно отсутствующие члены семьи нанимателя) переустраиваемого</w:t>
      </w:r>
    </w:p>
    <w:p w:rsidR="005850CF" w:rsidRDefault="00717F4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(или) перепланируемого жилого помещения по договору социального найма)</w:t>
      </w:r>
    </w:p>
    <w:p w:rsidR="005850CF" w:rsidRDefault="00717F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заключение 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5850CF" w:rsidRDefault="00717F4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 на ___ листах;</w:t>
      </w:r>
    </w:p>
    <w:p w:rsidR="005850CF" w:rsidRDefault="00717F4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(номер, дата выдачи и наименование органа по охране памятников</w:t>
      </w:r>
    </w:p>
    <w:p w:rsidR="005850CF" w:rsidRDefault="00717F4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архитектуры, истории и культуры, выдавшего заключение о допустимости</w:t>
      </w:r>
    </w:p>
    <w:p w:rsidR="005850CF" w:rsidRDefault="00717F4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проведения переуст</w:t>
      </w:r>
      <w:r>
        <w:rPr>
          <w:rFonts w:ascii="Times New Roman" w:hAnsi="Times New Roman" w:cs="Times New Roman"/>
          <w:color w:val="000000"/>
          <w:sz w:val="24"/>
          <w:szCs w:val="24"/>
        </w:rPr>
        <w:t>ройства и (или) перепланировки помещения</w:t>
      </w:r>
    </w:p>
    <w:p w:rsidR="005850CF" w:rsidRDefault="00717F4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доме, если такое помещение или дом, в котором</w:t>
      </w:r>
    </w:p>
    <w:p w:rsidR="005850CF" w:rsidRDefault="00717F4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оно находится, является памятником архитектуры, истории или культуры)</w:t>
      </w:r>
    </w:p>
    <w:p w:rsidR="005850CF" w:rsidRDefault="00717F4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(документ представляется по инициативе заявителя)</w:t>
      </w:r>
    </w:p>
    <w:p w:rsidR="005850CF" w:rsidRDefault="00717F4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5850CF" w:rsidRDefault="00717F4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 на ___ листах.</w:t>
      </w:r>
    </w:p>
    <w:p w:rsidR="005850CF" w:rsidRDefault="00717F4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(вид, номер и дата документа, подтверждающего полномочия заявителя)</w:t>
      </w:r>
    </w:p>
    <w:p w:rsidR="005850CF" w:rsidRDefault="005850CF">
      <w:pPr>
        <w:pStyle w:val="ConsPlusNormal"/>
        <w:ind w:left="426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3238"/>
        <w:gridCol w:w="340"/>
        <w:gridCol w:w="3005"/>
      </w:tblGrid>
      <w:tr w:rsidR="005850CF">
        <w:tc>
          <w:tcPr>
            <w:tcW w:w="2438" w:type="dxa"/>
            <w:vAlign w:val="bottom"/>
          </w:tcPr>
          <w:p w:rsidR="005850CF" w:rsidRDefault="00717F45">
            <w:pPr>
              <w:pStyle w:val="ConsPlusNormal"/>
              <w:spacing w:line="276" w:lineRule="auto"/>
              <w:ind w:left="14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«__» _____ 20__ г.</w:t>
            </w:r>
          </w:p>
        </w:tc>
        <w:tc>
          <w:tcPr>
            <w:tcW w:w="340" w:type="dxa"/>
          </w:tcPr>
          <w:p w:rsidR="005850CF" w:rsidRDefault="005850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5850CF" w:rsidRDefault="005850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5850CF" w:rsidRDefault="005850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5850CF" w:rsidRDefault="005850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850CF">
        <w:tc>
          <w:tcPr>
            <w:tcW w:w="2438" w:type="dxa"/>
          </w:tcPr>
          <w:p w:rsidR="005850CF" w:rsidRDefault="005850CF">
            <w:pPr>
              <w:pStyle w:val="ConsPlusNormal"/>
              <w:spacing w:line="276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5850CF" w:rsidRDefault="005850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5850CF" w:rsidRDefault="00717F45">
            <w:pPr>
              <w:pStyle w:val="ConsPlusNormal"/>
              <w:spacing w:line="276" w:lineRule="auto"/>
              <w:ind w:left="57"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5850CF" w:rsidRDefault="005850CF">
            <w:pPr>
              <w:pStyle w:val="ConsPlusNormal"/>
              <w:spacing w:line="276" w:lineRule="auto"/>
              <w:ind w:left="4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5850CF" w:rsidRDefault="00717F45">
            <w:pPr>
              <w:pStyle w:val="ConsPlusNormal"/>
              <w:spacing w:line="276" w:lineRule="auto"/>
              <w:ind w:left="426"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</w:tbl>
    <w:p w:rsidR="005850CF" w:rsidRDefault="005850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</w:p>
    <w:sectPr w:rsidR="005850CF">
      <w:pgSz w:w="11906" w:h="16838"/>
      <w:pgMar w:top="28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CF" w:rsidRDefault="00717F45">
      <w:r>
        <w:separator/>
      </w:r>
    </w:p>
  </w:endnote>
  <w:endnote w:type="continuationSeparator" w:id="0">
    <w:p w:rsidR="005850CF" w:rsidRDefault="007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CF" w:rsidRDefault="00717F45">
      <w:r>
        <w:separator/>
      </w:r>
    </w:p>
  </w:footnote>
  <w:footnote w:type="continuationSeparator" w:id="0">
    <w:p w:rsidR="005850CF" w:rsidRDefault="0071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CF"/>
    <w:rsid w:val="005850CF"/>
    <w:rsid w:val="0071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DD8A"/>
  <w15:docId w15:val="{9755929D-9DC0-4799-B97E-886E7D71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link w:val="ConsPlus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Гипертекстовая ссылка"/>
    <w:rPr>
      <w:color w:val="106BBE"/>
    </w:rPr>
  </w:style>
  <w:style w:type="character" w:customStyle="1" w:styleId="af8">
    <w:name w:val="Цветовое выделение"/>
    <w:rPr>
      <w:b/>
      <w:color w:val="26282F"/>
    </w:rPr>
  </w:style>
  <w:style w:type="paragraph" w:customStyle="1" w:styleId="af9">
    <w:name w:val="Таблицы (моноширинный)"/>
    <w:basedOn w:val="a"/>
    <w:next w:val="a"/>
    <w:pPr>
      <w:widowControl w:val="0"/>
    </w:pPr>
    <w:rPr>
      <w:rFonts w:ascii="Courier New" w:hAnsi="Courier New" w:cs="Courier New"/>
      <w:sz w:val="24"/>
      <w:szCs w:val="24"/>
    </w:rPr>
  </w:style>
  <w:style w:type="character" w:styleId="afa">
    <w:name w:val="footnote reference"/>
    <w:semiHidden/>
    <w:rPr>
      <w:vertAlign w:val="superscript"/>
    </w:rPr>
  </w:style>
  <w:style w:type="paragraph" w:styleId="afb">
    <w:name w:val="footnote text"/>
    <w:basedOn w:val="a"/>
    <w:link w:val="afc"/>
    <w:semiHidden/>
  </w:style>
  <w:style w:type="character" w:customStyle="1" w:styleId="afc">
    <w:name w:val="Текст сноски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uiPriority w:val="99"/>
    <w:rPr>
      <w:color w:val="0000FF"/>
      <w:u w:val="single"/>
    </w:rPr>
  </w:style>
  <w:style w:type="paragraph" w:customStyle="1" w:styleId="ConsPlusNormal">
    <w:name w:val="ConsPlusNormal"/>
    <w:link w:val="-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02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Наталия Борисовна</dc:creator>
  <cp:keywords/>
  <dc:description/>
  <cp:lastModifiedBy>Серпионова Инна Владимировна</cp:lastModifiedBy>
  <cp:revision>6</cp:revision>
  <dcterms:created xsi:type="dcterms:W3CDTF">2017-07-25T01:22:00Z</dcterms:created>
  <dcterms:modified xsi:type="dcterms:W3CDTF">2024-12-13T02:58:00Z</dcterms:modified>
</cp:coreProperties>
</file>