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36" w:rsidRDefault="004E0C36">
      <w:pPr>
        <w:ind w:firstLine="709"/>
        <w:rPr>
          <w:sz w:val="24"/>
          <w:szCs w:val="24"/>
        </w:rPr>
      </w:pPr>
    </w:p>
    <w:p w:rsidR="004E0C36" w:rsidRDefault="004E0C36">
      <w:pPr>
        <w:pStyle w:val="5"/>
      </w:pPr>
      <w:r>
        <w:t xml:space="preserve">ФОРМА ЗАЯВЛЕНИЯ </w:t>
      </w:r>
    </w:p>
    <w:p w:rsidR="004E0C36" w:rsidRDefault="004E0C36">
      <w:pPr>
        <w:pStyle w:val="5"/>
      </w:pPr>
      <w:r>
        <w:t xml:space="preserve">ДЛЯ ОБРАЩЕНИЯ О ПРЕДОСТАВЛЕНИИ ГОСУДАРСТВЕННОЙ </w:t>
      </w:r>
    </w:p>
    <w:p w:rsidR="004E0C36" w:rsidRDefault="004E0C36">
      <w:pPr>
        <w:pStyle w:val="5"/>
      </w:pPr>
      <w:r>
        <w:t>УСЛУГИ</w:t>
      </w:r>
    </w:p>
    <w:p w:rsidR="004E0C36" w:rsidRDefault="004E0C36">
      <w:pPr>
        <w:ind w:firstLine="709"/>
        <w:rPr>
          <w:sz w:val="24"/>
          <w:szCs w:val="24"/>
        </w:rPr>
      </w:pPr>
    </w:p>
    <w:p w:rsidR="004E0C36" w:rsidRDefault="004E0C36">
      <w:pPr>
        <w:ind w:firstLine="709"/>
        <w:rPr>
          <w:sz w:val="24"/>
          <w:szCs w:val="24"/>
        </w:rPr>
      </w:pPr>
    </w:p>
    <w:tbl>
      <w:tblPr>
        <w:tblW w:w="0" w:type="auto"/>
        <w:tblInd w:w="5852" w:type="dxa"/>
        <w:tblLayout w:type="fixed"/>
        <w:tblLook w:val="04A0" w:firstRow="1" w:lastRow="0" w:firstColumn="1" w:lastColumn="0" w:noHBand="0" w:noVBand="1"/>
      </w:tblPr>
      <w:tblGrid>
        <w:gridCol w:w="4374"/>
      </w:tblGrid>
      <w:tr w:rsidR="004E0C36">
        <w:trPr>
          <w:trHeight w:val="664"/>
        </w:trPr>
        <w:tc>
          <w:tcPr>
            <w:tcW w:w="43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Министру имущественных отношений Иркутской области</w:t>
            </w:r>
          </w:p>
        </w:tc>
      </w:tr>
      <w:tr w:rsidR="004E0C36">
        <w:trPr>
          <w:trHeight w:val="331"/>
        </w:trPr>
        <w:tc>
          <w:tcPr>
            <w:tcW w:w="4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</w:tr>
      <w:tr w:rsidR="004E0C36">
        <w:trPr>
          <w:trHeight w:val="241"/>
        </w:trPr>
        <w:tc>
          <w:tcPr>
            <w:tcW w:w="43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министра)</w:t>
            </w:r>
          </w:p>
        </w:tc>
      </w:tr>
    </w:tbl>
    <w:p w:rsidR="004E0C36" w:rsidRDefault="004E0C36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134"/>
        <w:gridCol w:w="1068"/>
        <w:gridCol w:w="599"/>
        <w:gridCol w:w="140"/>
        <w:gridCol w:w="794"/>
        <w:gridCol w:w="471"/>
        <w:gridCol w:w="915"/>
        <w:gridCol w:w="145"/>
        <w:gridCol w:w="2246"/>
        <w:gridCol w:w="1338"/>
        <w:gridCol w:w="282"/>
      </w:tblGrid>
      <w:tr w:rsidR="004E0C36">
        <w:trPr>
          <w:trHeight w:val="270"/>
        </w:trPr>
        <w:tc>
          <w:tcPr>
            <w:tcW w:w="10125" w:type="dxa"/>
            <w:gridSpan w:val="1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</w:tr>
      <w:tr w:rsidR="004E0C36">
        <w:trPr>
          <w:trHeight w:val="196"/>
        </w:trPr>
        <w:tc>
          <w:tcPr>
            <w:tcW w:w="10125" w:type="dxa"/>
            <w:gridSpan w:val="13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(полное наименование юридического лица, фамилия, имя, отчество гражданина)</w:t>
            </w:r>
          </w:p>
        </w:tc>
      </w:tr>
      <w:tr w:rsidR="004E0C36">
        <w:trPr>
          <w:trHeight w:val="270"/>
        </w:trPr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лице</w:t>
            </w:r>
          </w:p>
        </w:tc>
        <w:tc>
          <w:tcPr>
            <w:tcW w:w="9274" w:type="dxa"/>
            <w:gridSpan w:val="1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</w:tr>
      <w:tr w:rsidR="004E0C36">
        <w:trPr>
          <w:trHeight w:val="209"/>
        </w:trPr>
        <w:tc>
          <w:tcPr>
            <w:tcW w:w="10125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(фамилия, имя, отчество представителя или лица, уполномоченного от имени заявителя подписывать договоры)</w:t>
            </w:r>
          </w:p>
        </w:tc>
      </w:tr>
      <w:tr w:rsidR="004E0C36">
        <w:trPr>
          <w:trHeight w:val="209"/>
        </w:trPr>
        <w:tc>
          <w:tcPr>
            <w:tcW w:w="10125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jc w:val="center"/>
              <w:rPr>
                <w:sz w:val="24"/>
                <w:szCs w:val="24"/>
              </w:rPr>
            </w:pPr>
          </w:p>
        </w:tc>
      </w:tr>
      <w:tr w:rsidR="004E0C36">
        <w:trPr>
          <w:trHeight w:val="270"/>
        </w:trPr>
        <w:tc>
          <w:tcPr>
            <w:tcW w:w="10125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ind w:hanging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рассмотреть возможность предоставления в аренду (безвозмездное  пользование) на срок</w:t>
            </w:r>
          </w:p>
        </w:tc>
      </w:tr>
      <w:tr w:rsidR="004E0C36">
        <w:trPr>
          <w:trHeight w:val="270"/>
        </w:trPr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9132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государственной собственности Иркутской области, представляющего собой:</w:t>
            </w:r>
          </w:p>
        </w:tc>
      </w:tr>
      <w:tr w:rsidR="004E0C36">
        <w:trPr>
          <w:trHeight w:val="196"/>
        </w:trPr>
        <w:tc>
          <w:tcPr>
            <w:tcW w:w="10125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(нижеследующие сведения указываются, если известны заявителю)</w:t>
            </w:r>
          </w:p>
        </w:tc>
      </w:tr>
      <w:tr w:rsidR="004E0C36">
        <w:trPr>
          <w:trHeight w:val="270"/>
        </w:trPr>
        <w:tc>
          <w:tcPr>
            <w:tcW w:w="10125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</w:tr>
      <w:tr w:rsidR="004E0C36">
        <w:trPr>
          <w:trHeight w:val="270"/>
        </w:trPr>
        <w:tc>
          <w:tcPr>
            <w:tcW w:w="850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pStyle w:val="afb"/>
              <w:numPr>
                <w:ilvl w:val="0"/>
                <w:numId w:val="1"/>
              </w:numPr>
              <w:tabs>
                <w:tab w:val="left" w:pos="4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 недвижимого  имущества)  объект  недвижимости общей площадью</w:t>
            </w:r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E0C36">
        <w:trPr>
          <w:trHeight w:val="296"/>
        </w:trPr>
        <w:tc>
          <w:tcPr>
            <w:tcW w:w="212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расположенный на</w:t>
            </w:r>
          </w:p>
        </w:tc>
        <w:tc>
          <w:tcPr>
            <w:tcW w:w="10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этаже в здании по адресу:</w:t>
            </w:r>
          </w:p>
        </w:tc>
        <w:tc>
          <w:tcPr>
            <w:tcW w:w="4011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</w:tr>
      <w:tr w:rsidR="004E0C36">
        <w:trPr>
          <w:trHeight w:val="270"/>
        </w:trPr>
        <w:tc>
          <w:tcPr>
            <w:tcW w:w="9843" w:type="dxa"/>
            <w:gridSpan w:val="1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E0C36">
        <w:trPr>
          <w:trHeight w:val="283"/>
        </w:trPr>
        <w:tc>
          <w:tcPr>
            <w:tcW w:w="3934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движимого имущества)</w:t>
            </w:r>
          </w:p>
        </w:tc>
        <w:tc>
          <w:tcPr>
            <w:tcW w:w="6191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</w:tr>
      <w:tr w:rsidR="004E0C36">
        <w:trPr>
          <w:trHeight w:val="196"/>
        </w:trPr>
        <w:tc>
          <w:tcPr>
            <w:tcW w:w="10125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движимое имущество</w:t>
            </w:r>
          </w:p>
        </w:tc>
      </w:tr>
      <w:tr w:rsidR="004E0C36">
        <w:trPr>
          <w:trHeight w:val="283"/>
        </w:trPr>
        <w:tc>
          <w:tcPr>
            <w:tcW w:w="212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ind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стоимостью</w:t>
            </w:r>
          </w:p>
        </w:tc>
        <w:tc>
          <w:tcPr>
            <w:tcW w:w="2601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53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рублей, а именно:</w:t>
            </w:r>
          </w:p>
        </w:tc>
      </w:tr>
      <w:tr w:rsidR="004E0C36">
        <w:trPr>
          <w:trHeight w:val="270"/>
        </w:trPr>
        <w:tc>
          <w:tcPr>
            <w:tcW w:w="212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стоимостью</w:t>
            </w:r>
          </w:p>
        </w:tc>
        <w:tc>
          <w:tcPr>
            <w:tcW w:w="2465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рублей;</w:t>
            </w:r>
          </w:p>
        </w:tc>
      </w:tr>
      <w:tr w:rsidR="004E0C36">
        <w:trPr>
          <w:trHeight w:val="258"/>
        </w:trPr>
        <w:tc>
          <w:tcPr>
            <w:tcW w:w="2127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стоимостью</w:t>
            </w:r>
          </w:p>
        </w:tc>
        <w:tc>
          <w:tcPr>
            <w:tcW w:w="2465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рублей;</w:t>
            </w:r>
          </w:p>
        </w:tc>
      </w:tr>
      <w:tr w:rsidR="004E0C36">
        <w:trPr>
          <w:trHeight w:val="270"/>
        </w:trPr>
        <w:tc>
          <w:tcPr>
            <w:tcW w:w="5199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планируется использовать в целях:</w:t>
            </w:r>
          </w:p>
        </w:tc>
        <w:tc>
          <w:tcPr>
            <w:tcW w:w="4644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C36" w:rsidRDefault="004E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E0C36" w:rsidRDefault="004E0C36">
      <w:pPr>
        <w:rPr>
          <w:sz w:val="24"/>
          <w:szCs w:val="24"/>
        </w:rPr>
      </w:pPr>
    </w:p>
    <w:p w:rsidR="004E0C36" w:rsidRDefault="004E0C36">
      <w:pPr>
        <w:ind w:right="-1" w:firstLine="709"/>
        <w:rPr>
          <w:sz w:val="24"/>
          <w:szCs w:val="24"/>
        </w:rPr>
      </w:pPr>
      <w:r>
        <w:rPr>
          <w:sz w:val="24"/>
          <w:szCs w:val="24"/>
        </w:rPr>
        <w:t>Данные о заявителе:</w:t>
      </w:r>
    </w:p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4047"/>
      </w:tblGrid>
      <w:tr w:rsidR="004E0C36">
        <w:trPr>
          <w:trHeight w:val="5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Pr="00783091" w:rsidRDefault="004E0C36">
            <w:pPr>
              <w:tabs>
                <w:tab w:val="left" w:pos="0"/>
                <w:tab w:val="left" w:pos="540"/>
                <w:tab w:val="left" w:pos="900"/>
              </w:tabs>
              <w:rPr>
                <w:bCs/>
                <w:sz w:val="24"/>
                <w:szCs w:val="24"/>
              </w:rPr>
            </w:pPr>
            <w:r w:rsidRPr="00783091">
              <w:rPr>
                <w:bCs/>
                <w:sz w:val="24"/>
                <w:szCs w:val="24"/>
              </w:rPr>
              <w:t>Полное наименование юридического лица с указанием организационно правовой формы, фамилия, имя, отчество физического лица</w:t>
            </w:r>
            <w:bookmarkStart w:id="0" w:name="_GoBack"/>
            <w:bookmarkEnd w:id="0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36">
        <w:trPr>
          <w:trHeight w:val="5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tabs>
                <w:tab w:val="left" w:pos="0"/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уполномоченного действовать от имени заявителя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36">
        <w:trPr>
          <w:trHeight w:val="2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tabs>
                <w:tab w:val="left" w:pos="0"/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36">
        <w:trPr>
          <w:trHeight w:val="2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tabs>
                <w:tab w:val="left" w:pos="0"/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номер налогоплательщика </w:t>
            </w:r>
            <w:r>
              <w:t>(заполняется по желанию)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36">
        <w:trPr>
          <w:trHeight w:val="4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регистрационный номер записи в ЕГРЮЛ и ЕГРИП </w:t>
            </w:r>
            <w:r>
              <w:t>(заполняется по желанию)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C36" w:rsidRDefault="004E0C36">
      <w:pPr>
        <w:ind w:firstLine="709"/>
        <w:rPr>
          <w:sz w:val="24"/>
          <w:szCs w:val="24"/>
        </w:rPr>
      </w:pPr>
    </w:p>
    <w:p w:rsidR="004E0C36" w:rsidRDefault="004E0C36">
      <w:pPr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1559"/>
        <w:gridCol w:w="425"/>
        <w:gridCol w:w="2694"/>
      </w:tblGrid>
      <w:tr w:rsidR="004E0C36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E0C36" w:rsidRDefault="004E0C3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36">
        <w:tc>
          <w:tcPr>
            <w:tcW w:w="49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лица, подписывающего заявление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0C36" w:rsidRDefault="004E0C3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4E0C36" w:rsidRDefault="004E0C36">
      <w:pPr>
        <w:ind w:firstLine="709"/>
      </w:pPr>
    </w:p>
    <w:sectPr w:rsidR="004E0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567" w:bottom="1134" w:left="1134" w:header="397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36" w:rsidRDefault="004E0C36">
      <w:r>
        <w:separator/>
      </w:r>
    </w:p>
  </w:endnote>
  <w:endnote w:type="continuationSeparator" w:id="0">
    <w:p w:rsidR="004E0C36" w:rsidRDefault="004E0C36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6" w:rsidRDefault="004E0C3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6" w:rsidRDefault="004E0C3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6" w:rsidRDefault="004E0C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36" w:rsidRDefault="004E0C36">
      <w:r>
        <w:separator/>
      </w:r>
    </w:p>
  </w:footnote>
  <w:footnote w:type="continuationSeparator" w:id="0">
    <w:p w:rsidR="004E0C36" w:rsidRDefault="004E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6" w:rsidRDefault="004E0C3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6" w:rsidRDefault="004E0C3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6" w:rsidRDefault="004E0C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7C2B"/>
    <w:multiLevelType w:val="hybridMultilevel"/>
    <w:tmpl w:val="141CDF2C"/>
    <w:lvl w:ilvl="0" w:tplc="6EF8B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Times New Roman" w:hAnsi="Times New Roman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Times New Roman" w:hAnsi="Times New Roman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Times New Roman" w:hAnsi="Times New Roman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Times New Roman" w:hAnsi="Times New Roman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Times New Roman" w:hAnsi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F"/>
    <w:rsid w:val="004E0C36"/>
    <w:rsid w:val="00783091"/>
    <w:rsid w:val="0098134F"/>
    <w:rsid w:val="00B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CA02B9-389C-46A0-95FD-FCA42FCD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9"/>
    <w:qFormat/>
    <w:pPr>
      <w:keepNext/>
      <w:ind w:firstLine="485"/>
      <w:jc w:val="center"/>
      <w:outlineLvl w:val="1"/>
    </w:pPr>
    <w:rPr>
      <w:b/>
      <w:bCs/>
      <w:caps/>
      <w:color w:val="000000"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1"/>
    <w:uiPriority w:val="99"/>
    <w:qFormat/>
    <w:pPr>
      <w:keepNext/>
      <w:ind w:left="-57" w:right="-5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1"/>
    <w:uiPriority w:val="99"/>
    <w:qFormat/>
    <w:pPr>
      <w:keepNext/>
      <w:ind w:firstLine="72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1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locked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locked/>
    <w:rPr>
      <w:rFonts w:ascii="Arial" w:hAnsi="Arial" w:cs="Arial"/>
      <w:b/>
      <w:bCs/>
    </w:rPr>
  </w:style>
  <w:style w:type="character" w:customStyle="1" w:styleId="61">
    <w:name w:val="Заголовок 6 Знак1"/>
    <w:basedOn w:val="a0"/>
    <w:link w:val="6"/>
    <w:uiPriority w:val="99"/>
    <w:locked/>
    <w:rPr>
      <w:rFonts w:ascii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9"/>
    <w:locked/>
    <w:rPr>
      <w:rFonts w:ascii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9"/>
    <w:locked/>
    <w:rPr>
      <w:rFonts w:ascii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9"/>
    <w:locked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sz w:val="40"/>
      <w:szCs w:val="40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Pr>
      <w:rFonts w:cs="Times New Roman"/>
      <w:sz w:val="48"/>
      <w:szCs w:val="48"/>
    </w:rPr>
  </w:style>
  <w:style w:type="paragraph" w:styleId="20">
    <w:name w:val="Quote"/>
    <w:basedOn w:val="a"/>
    <w:next w:val="a"/>
    <w:link w:val="22"/>
    <w:uiPriority w:val="99"/>
    <w:qFormat/>
    <w:pPr>
      <w:ind w:left="720" w:right="720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cs="Times New Roman"/>
    </w:rPr>
  </w:style>
  <w:style w:type="character" w:customStyle="1" w:styleId="22">
    <w:name w:val="Цитата 2 Знак"/>
    <w:basedOn w:val="a0"/>
    <w:link w:val="20"/>
    <w:uiPriority w:val="99"/>
    <w:locked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i/>
    </w:rPr>
  </w:style>
  <w:style w:type="character" w:customStyle="1" w:styleId="11">
    <w:name w:val="Верхний колонтитул Знак1"/>
    <w:basedOn w:val="a0"/>
    <w:link w:val="ab"/>
    <w:uiPriority w:val="99"/>
    <w:locked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c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link w:val="ad"/>
    <w:uiPriority w:val="99"/>
    <w:locked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0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0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locked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basedOn w:val="a0"/>
    <w:link w:val="af2"/>
    <w:uiPriority w:val="99"/>
    <w:locked/>
    <w:rPr>
      <w:sz w:val="20"/>
    </w:rPr>
  </w:style>
  <w:style w:type="character" w:styleId="af4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4">
    <w:name w:val="toc 1"/>
    <w:basedOn w:val="a"/>
    <w:next w:val="a"/>
    <w:uiPriority w:val="99"/>
    <w:unhideWhenUsed/>
    <w:pPr>
      <w:spacing w:after="57"/>
    </w:pPr>
    <w:rPr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sz w:val="24"/>
      <w:szCs w:val="24"/>
    </w:rPr>
  </w:style>
  <w:style w:type="paragraph" w:styleId="60">
    <w:name w:val="toc 6"/>
    <w:basedOn w:val="a"/>
    <w:next w:val="a"/>
    <w:uiPriority w:val="99"/>
    <w:unhideWhenUsed/>
    <w:pPr>
      <w:spacing w:after="57"/>
      <w:ind w:left="1417"/>
    </w:pPr>
    <w:rPr>
      <w:sz w:val="24"/>
      <w:szCs w:val="24"/>
    </w:rPr>
  </w:style>
  <w:style w:type="paragraph" w:styleId="70">
    <w:name w:val="toc 7"/>
    <w:basedOn w:val="a"/>
    <w:next w:val="a"/>
    <w:uiPriority w:val="99"/>
    <w:unhideWhenUsed/>
    <w:pPr>
      <w:spacing w:after="57"/>
      <w:ind w:left="1701"/>
    </w:pPr>
    <w:rPr>
      <w:sz w:val="24"/>
      <w:szCs w:val="24"/>
    </w:rPr>
  </w:style>
  <w:style w:type="paragraph" w:styleId="80">
    <w:name w:val="toc 8"/>
    <w:basedOn w:val="a"/>
    <w:next w:val="a"/>
    <w:uiPriority w:val="99"/>
    <w:unhideWhenUsed/>
    <w:pPr>
      <w:spacing w:after="57"/>
      <w:ind w:left="1984"/>
    </w:pPr>
    <w:rPr>
      <w:sz w:val="24"/>
      <w:szCs w:val="24"/>
    </w:rPr>
  </w:style>
  <w:style w:type="paragraph" w:styleId="90">
    <w:name w:val="toc 9"/>
    <w:basedOn w:val="a"/>
    <w:next w:val="a"/>
    <w:uiPriority w:val="99"/>
    <w:unhideWhenUsed/>
    <w:pPr>
      <w:spacing w:after="57"/>
      <w:ind w:left="2268"/>
    </w:pPr>
    <w:rPr>
      <w:sz w:val="24"/>
      <w:szCs w:val="24"/>
    </w:rPr>
  </w:style>
  <w:style w:type="paragraph" w:styleId="af5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6">
    <w:name w:val="table of figures"/>
    <w:basedOn w:val="a"/>
    <w:next w:val="a"/>
    <w:uiPriority w:val="99"/>
    <w:unhideWhenUsed/>
    <w:rPr>
      <w:sz w:val="24"/>
      <w:szCs w:val="24"/>
    </w:rPr>
  </w:style>
  <w:style w:type="character" w:customStyle="1" w:styleId="25">
    <w:name w:val="Заголовок 2 Знак"/>
    <w:basedOn w:val="a0"/>
    <w:uiPriority w:val="99"/>
    <w:semiHidden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43">
    <w:name w:val="Заголовок 4 Знак"/>
    <w:basedOn w:val="a0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3">
    <w:name w:val="Заголовок 5 Знак"/>
    <w:basedOn w:val="a0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62">
    <w:name w:val="Заголовок 6 Знак"/>
    <w:basedOn w:val="a0"/>
    <w:uiPriority w:val="99"/>
    <w:semiHidden/>
    <w:rPr>
      <w:rFonts w:ascii="Calibri" w:hAnsi="Calibri" w:cs="Calibri"/>
      <w:b/>
      <w:bCs/>
    </w:rPr>
  </w:style>
  <w:style w:type="character" w:customStyle="1" w:styleId="72">
    <w:name w:val="Заголовок 7 Знак"/>
    <w:basedOn w:val="a0"/>
    <w:uiPriority w:val="99"/>
    <w:semiHidden/>
    <w:rPr>
      <w:rFonts w:ascii="Calibri" w:hAnsi="Calibri" w:cs="Calibri"/>
    </w:rPr>
  </w:style>
  <w:style w:type="character" w:customStyle="1" w:styleId="82">
    <w:name w:val="Заголовок 8 Знак"/>
    <w:basedOn w:val="a0"/>
    <w:uiPriority w:val="99"/>
    <w:semiHidden/>
    <w:rPr>
      <w:rFonts w:ascii="Calibri" w:hAnsi="Calibri" w:cs="Calibri"/>
      <w:i/>
      <w:iCs/>
    </w:rPr>
  </w:style>
  <w:style w:type="character" w:customStyle="1" w:styleId="92">
    <w:name w:val="Заголовок 9 Знак"/>
    <w:basedOn w:val="a0"/>
    <w:uiPriority w:val="99"/>
    <w:semiHidden/>
    <w:rPr>
      <w:rFonts w:ascii="Calibri Light" w:hAnsi="Calibri Light" w:cs="Calibri Light"/>
    </w:rPr>
  </w:style>
  <w:style w:type="paragraph" w:styleId="ab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26">
    <w:name w:val="Верхний колонтитул Знак2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27">
    <w:name w:val="Нижний колонтитул Знак2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8">
    <w:name w:val="Body Text 2"/>
    <w:basedOn w:val="a"/>
    <w:link w:val="29"/>
    <w:uiPriority w:val="99"/>
    <w:rPr>
      <w:b/>
      <w:bCs/>
      <w:sz w:val="22"/>
      <w:szCs w:val="22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2a">
    <w:name w:val="Знак Знак2"/>
    <w:basedOn w:val="a0"/>
    <w:uiPriority w:val="99"/>
    <w:rPr>
      <w:rFonts w:ascii="Times New Roman" w:hAnsi="Times New Roman" w:cs="Times New Roman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35">
    <w:name w:val="Body Text Indent 3"/>
    <w:basedOn w:val="a"/>
    <w:link w:val="36"/>
    <w:uiPriority w:val="99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69" w:firstLine="539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2b">
    <w:name w:val="Body Text Indent 2"/>
    <w:basedOn w:val="a"/>
    <w:link w:val="2c"/>
    <w:uiPriority w:val="99"/>
    <w:pPr>
      <w:ind w:left="6237"/>
    </w:pPr>
    <w:rPr>
      <w:sz w:val="16"/>
      <w:szCs w:val="16"/>
    </w:rPr>
  </w:style>
  <w:style w:type="character" w:customStyle="1" w:styleId="2c">
    <w:name w:val="Основной текст с отступом 2 Знак"/>
    <w:basedOn w:val="a0"/>
    <w:link w:val="2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"/>
    <w:link w:val="afc"/>
    <w:uiPriority w:val="99"/>
    <w:pPr>
      <w:jc w:val="both"/>
    </w:pPr>
    <w:rPr>
      <w:sz w:val="22"/>
      <w:szCs w:val="22"/>
    </w:rPr>
  </w:style>
  <w:style w:type="character" w:customStyle="1" w:styleId="afc">
    <w:name w:val="Основной текст Знак"/>
    <w:basedOn w:val="a0"/>
    <w:link w:val="afb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fd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Пономарчук Ирина Александровна</cp:lastModifiedBy>
  <cp:revision>3</cp:revision>
  <dcterms:created xsi:type="dcterms:W3CDTF">2025-05-20T03:39:00Z</dcterms:created>
  <dcterms:modified xsi:type="dcterms:W3CDTF">2025-05-20T05:23:00Z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Р7-Офис/2024.1.2.400</vt:lpwstr>
  </property>
</Properties>
</file>