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396"/>
        <w:gridCol w:w="493"/>
        <w:gridCol w:w="397"/>
        <w:gridCol w:w="510"/>
        <w:gridCol w:w="128"/>
        <w:gridCol w:w="477"/>
        <w:gridCol w:w="655"/>
        <w:gridCol w:w="1474"/>
        <w:gridCol w:w="340"/>
      </w:tblGrid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В</w:t>
            </w:r>
          </w:p>
        </w:tc>
        <w:tc>
          <w:tcPr>
            <w:tcW w:w="44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7AF" w:rsidRDefault="00FA57AF">
            <w:pPr>
              <w:pStyle w:val="ConsPlusNormal"/>
            </w:pPr>
            <w:bookmarkStart w:id="0" w:name="_GoBack"/>
            <w:bookmarkEnd w:id="0"/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4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center"/>
            </w:pPr>
            <w:r>
              <w:t>(наименование территориального органа Фонда социального страхования Российской Федерации)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от</w:t>
            </w:r>
          </w:p>
        </w:tc>
        <w:tc>
          <w:tcPr>
            <w:tcW w:w="4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4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,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проживающего по адресу: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дата рождения: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документ, удостоверяющий личность: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наименование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серия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,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выдан</w:t>
            </w:r>
          </w:p>
        </w:tc>
        <w:tc>
          <w:tcPr>
            <w:tcW w:w="3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3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страховой номер индивидуального лицевого</w:t>
            </w:r>
          </w:p>
        </w:tc>
      </w:tr>
      <w:tr w:rsidR="00FA57AF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счета (СНИЛС):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Представитель заявителя: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,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AF" w:rsidRDefault="00FA57AF">
            <w:pPr>
              <w:pStyle w:val="ConsPlusNormal"/>
              <w:jc w:val="center"/>
            </w:pPr>
            <w:r>
              <w:t>(фамилия, имя, отчество (при наличии) представителя заявителя)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0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серия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,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выдан</w:t>
            </w:r>
          </w:p>
        </w:tc>
        <w:tc>
          <w:tcPr>
            <w:tcW w:w="3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AF" w:rsidRDefault="00FA57AF">
            <w:pPr>
              <w:pStyle w:val="ConsPlusNormal"/>
              <w:jc w:val="both"/>
            </w:pPr>
            <w:r>
              <w:t>документ, подтверждающий полномочия представителя заявителя:</w:t>
            </w:r>
          </w:p>
        </w:tc>
      </w:tr>
      <w:tr w:rsidR="00FA57A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blPrEx>
          <w:tblBorders>
            <w:insideH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FA57A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ЗАЯВЛЕНИЕ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1383"/>
        <w:gridCol w:w="1423"/>
        <w:gridCol w:w="340"/>
        <w:gridCol w:w="518"/>
        <w:gridCol w:w="567"/>
        <w:gridCol w:w="340"/>
        <w:gridCol w:w="1383"/>
        <w:gridCol w:w="2438"/>
      </w:tblGrid>
      <w:tr w:rsidR="00FA57AF"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1998 г. N 125-ФЗ "Об обязательном социальном страховании от несчастных случаев на производстве и профессиональных заболеваний" прошу назначить единовременную и (или) ежемесячную страховые выплаты (нужное подчеркнуть) в связи со страховым случаем, наступившим в период работы в ____________________________________________________________________,</w:t>
            </w:r>
          </w:p>
          <w:p w:rsidR="00FA57AF" w:rsidRDefault="00FA57AF">
            <w:pPr>
              <w:pStyle w:val="ConsPlusNormal"/>
              <w:jc w:val="center"/>
            </w:pPr>
            <w:r>
              <w:t xml:space="preserve">(наименование страхователя - </w:t>
            </w:r>
            <w:proofErr w:type="spellStart"/>
            <w:r>
              <w:t>причинителя</w:t>
            </w:r>
            <w:proofErr w:type="spellEnd"/>
            <w:r>
              <w:t xml:space="preserve"> вреда)</w:t>
            </w:r>
          </w:p>
        </w:tc>
      </w:tr>
      <w:tr w:rsidR="00FA57AF"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</w:pPr>
            <w:r>
              <w:t>произошедшим</w:t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  <w:jc w:val="center"/>
            </w:pPr>
            <w:r>
              <w:t>(дата наступления страхового случая) (фамилия, имя, отчество (при наличии) пострадавшего)</w:t>
            </w:r>
          </w:p>
        </w:tc>
      </w:tr>
      <w:tr w:rsidR="00FA57AF"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Выплаты прошу осуществлять (нужное отметить):</w:t>
            </w:r>
          </w:p>
        </w:tc>
      </w:tr>
      <w:tr w:rsidR="00FA57AF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почтовым переводом по адресу: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через кредитную организацию на лицевой счет 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в</w:t>
            </w:r>
          </w:p>
        </w:tc>
        <w:tc>
          <w:tcPr>
            <w:tcW w:w="87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8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(наименование банка, кредитной организации)</w:t>
            </w:r>
          </w:p>
        </w:tc>
      </w:tr>
      <w:tr w:rsidR="00FA57AF"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N платежной карты, являющейся национальным платежным инструментом (при наличии):</w:t>
            </w:r>
          </w:p>
        </w:tc>
      </w:tr>
      <w:tr w:rsidR="00FA57AF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AF"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через иную организацию: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FA57A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  <w:outlineLvl w:val="1"/>
            </w:pPr>
            <w:r>
              <w:t>I. СВЕДЕНИЯ О ПЕРИОДЕ ДЛЯ РАСЧЕТА ЕЖЕМЕСЯЧНОЙ СТРАХОВОЙ ВЫПЛАТЫ</w:t>
            </w:r>
          </w:p>
        </w:tc>
      </w:tr>
      <w:tr w:rsidR="00FA57A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(заполняется застрахованным)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84"/>
      </w:tblGrid>
      <w:tr w:rsidR="00FA57AF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lastRenderedPageBreak/>
              <w:t>Для расчета ежемесячной страховой выплаты прошу учесть сумму заработка за 12 месяцев работы (нужное отметить):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предшествовавших месяцу, в котором произошел несчастный случай на производстве, установлен диагноз профессионального заболевания:</w:t>
            </w:r>
          </w:p>
          <w:p w:rsidR="00FA57AF" w:rsidRDefault="00FA57AF">
            <w:pPr>
              <w:pStyle w:val="ConsPlusNormal"/>
              <w:jc w:val="both"/>
            </w:pPr>
            <w:r>
              <w:t>с _________________ по ___________________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предшествовавших месяцу, в котором установлена утрата (снижение) профессиональной трудоспособности:</w:t>
            </w:r>
          </w:p>
          <w:p w:rsidR="00FA57AF" w:rsidRDefault="00FA57AF">
            <w:pPr>
              <w:pStyle w:val="ConsPlusNormal"/>
              <w:jc w:val="both"/>
            </w:pPr>
            <w:r>
              <w:t>с _________________ по ___________________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предшествовавших прекращению работы, повлекшей профессиональное заболевание:</w:t>
            </w:r>
          </w:p>
          <w:p w:rsidR="00FA57AF" w:rsidRDefault="00FA57AF">
            <w:pPr>
              <w:pStyle w:val="ConsPlusNormal"/>
              <w:jc w:val="both"/>
            </w:pPr>
            <w:r>
              <w:t>с _________________ по ___________________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до окончания срока действия трудового или гражданско-правового договора:</w:t>
            </w:r>
          </w:p>
          <w:p w:rsidR="00FA57AF" w:rsidRDefault="00FA57AF">
            <w:pPr>
              <w:pStyle w:val="ConsPlusNormal"/>
              <w:jc w:val="both"/>
            </w:pPr>
            <w:r>
              <w:t>с _________________ по ___________________</w:t>
            </w:r>
          </w:p>
        </w:tc>
      </w:tr>
      <w:tr w:rsidR="00FA57AF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В связи с отсутствием возможности представить справку (справки) о заработке прошу рассчитать ежемесячную страховую выплату (нужное отметить):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из тарифной ставки (должностного оклада), установленной в отрасли (</w:t>
            </w:r>
            <w:proofErr w:type="spellStart"/>
            <w:r>
              <w:t>подотрасли</w:t>
            </w:r>
            <w:proofErr w:type="spellEnd"/>
            <w:r>
              <w:t>) для данной профессии (должности) и сходных условий труда ко времени обращения за страховыми выплатами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из величины прожиточного минимума трудоспособного населения в целом по Российской Федерации, установленной в соответствии с федеральным законом на день обращения за назначением обеспечения по страхованию.</w:t>
            </w:r>
          </w:p>
        </w:tc>
      </w:tr>
      <w:tr w:rsidR="00FA57AF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Подтверждаю, что с предложенными вариантами расчета ежемесячных страховых выплат ознакомлен: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098"/>
        <w:gridCol w:w="4533"/>
      </w:tblGrid>
      <w:tr w:rsidR="00FA57AF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(подпись заявителя/представителя)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FA57A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  <w:outlineLvl w:val="1"/>
            </w:pPr>
            <w:r>
              <w:t>II. СВЕДЕНИЯ О СОСТАВЕ СЕМЬИ УМЕРШЕГО ЗАСТРАХОВАННОГО</w:t>
            </w:r>
          </w:p>
        </w:tc>
      </w:tr>
      <w:tr w:rsidR="00FA57A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(заполняется лицом, имеющим право на страховые выплаты в случае смерти застрахованного)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6"/>
        <w:gridCol w:w="1529"/>
        <w:gridCol w:w="1530"/>
      </w:tblGrid>
      <w:tr w:rsidR="00FA57AF">
        <w:tc>
          <w:tcPr>
            <w:tcW w:w="624" w:type="dxa"/>
          </w:tcPr>
          <w:p w:rsidR="00FA57AF" w:rsidRDefault="00FA57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FA57AF" w:rsidRDefault="00FA57AF">
            <w:pPr>
              <w:pStyle w:val="ConsPlusNormal"/>
              <w:jc w:val="center"/>
            </w:pPr>
            <w:r>
              <w:t>Фамилия имя отчество (при наличии)</w:t>
            </w:r>
          </w:p>
        </w:tc>
        <w:tc>
          <w:tcPr>
            <w:tcW w:w="1529" w:type="dxa"/>
          </w:tcPr>
          <w:p w:rsidR="00FA57AF" w:rsidRDefault="00FA57AF">
            <w:pPr>
              <w:pStyle w:val="ConsPlusNormal"/>
              <w:jc w:val="center"/>
            </w:pPr>
            <w:r>
              <w:t>Степень родства с умершим</w:t>
            </w:r>
          </w:p>
        </w:tc>
        <w:tc>
          <w:tcPr>
            <w:tcW w:w="1530" w:type="dxa"/>
          </w:tcPr>
          <w:p w:rsidR="00FA57AF" w:rsidRDefault="00FA57AF">
            <w:pPr>
              <w:pStyle w:val="ConsPlusNormal"/>
              <w:jc w:val="center"/>
            </w:pPr>
            <w:r>
              <w:t>Возраст (полных лет и месяцев)</w:t>
            </w: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624" w:type="dxa"/>
          </w:tcPr>
          <w:p w:rsidR="00FA57AF" w:rsidRDefault="00FA57AF">
            <w:pPr>
              <w:pStyle w:val="ConsPlusNormal"/>
            </w:pPr>
          </w:p>
        </w:tc>
        <w:tc>
          <w:tcPr>
            <w:tcW w:w="5386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29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530" w:type="dxa"/>
          </w:tcPr>
          <w:p w:rsidR="00FA57AF" w:rsidRDefault="00FA57AF">
            <w:pPr>
              <w:pStyle w:val="ConsPlusNormal"/>
            </w:pP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57A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 xml:space="preserve">Мне известно, что в соответствии с </w:t>
            </w:r>
            <w:hyperlink r:id="rId6">
              <w:r>
                <w:rPr>
                  <w:color w:val="0000FF"/>
                </w:rPr>
                <w:t>пунктом 3 статьи 19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застрахованный и лица, которым предоставлено право на получение страховых выплат,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обстоятельств, влекущих изменение обеспечения по страхованию, включая изменение размера страховых выплат или прекращение таких выплат.</w:t>
            </w:r>
          </w:p>
        </w:tc>
      </w:tr>
      <w:tr w:rsidR="00FA57A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 xml:space="preserve">Согласно </w:t>
            </w:r>
            <w:hyperlink r:id="rId7">
              <w:r>
                <w:rPr>
                  <w:color w:val="0000FF"/>
                </w:rPr>
                <w:t>подпункту 2 пункта 2 статьи 16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обязуюсь извещать страховщика об изменении места своего жительства или места работы, а также о наступлении обстоятельств, влекущих изменение размера получаемого мной обеспечения по обязательному социальному страхованию или утрату права на получение обеспечения по обязательному социальному страхованию, в десятидневный срок со дня наступления таких обстоятельств.</w:t>
            </w:r>
          </w:p>
        </w:tc>
      </w:tr>
      <w:tr w:rsidR="00FA57A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>Прошу принятое территориальным органом Фонда социального страхования Российской Федерации решение о предоставлении государственной услуги: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54"/>
        <w:gridCol w:w="680"/>
        <w:gridCol w:w="3854"/>
      </w:tblGrid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Вручить в территориальном органе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Вручить в МФЦ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Направить по почте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Направить в форме электронного документа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(при направлении заявления через Единый портал)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Подтверждаю согласие на участие в СМС-опросе о качестве предоставления государственных услуг</w:t>
            </w:r>
          </w:p>
        </w:tc>
      </w:tr>
      <w:tr w:rsidR="00FA57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8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left="283"/>
            </w:pPr>
            <w:r>
              <w:t>(отметить при необходимости).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FA57A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Номер мобильного телефона: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098"/>
        <w:gridCol w:w="4533"/>
      </w:tblGrid>
      <w:tr w:rsidR="00FA57AF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3" w:type="dxa"/>
            <w:tcBorders>
              <w:top w:val="nil"/>
              <w:left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(подпись заявителя/представителя)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8617"/>
      </w:tblGrid>
      <w:tr w:rsidR="00FA57AF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Перечень документов, приложенных к заявлению:</w:t>
            </w:r>
          </w:p>
        </w:tc>
      </w:tr>
      <w:tr w:rsidR="00FA57A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</w:pPr>
            <w:r>
              <w:lastRenderedPageBreak/>
              <w:t>1)</w:t>
            </w:r>
          </w:p>
        </w:tc>
        <w:tc>
          <w:tcPr>
            <w:tcW w:w="8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7AF" w:rsidRDefault="00FA57AF">
            <w:pPr>
              <w:pStyle w:val="ConsPlusNormal"/>
            </w:pPr>
            <w:r>
              <w:t>2)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AF" w:rsidRDefault="00FA57AF">
            <w:pPr>
              <w:pStyle w:val="ConsPlusNormal"/>
            </w:pPr>
            <w:r>
              <w:t>3)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  <w:r>
              <w:t>...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FA57A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>Сведения, содержащиеся в документе, удостоверяющем личность заявителя (представителя), проверены, заявление с приложением _____________ документов принято "__" ________________, зарегистрировано под N ______.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72"/>
        <w:gridCol w:w="340"/>
        <w:gridCol w:w="1303"/>
        <w:gridCol w:w="340"/>
        <w:gridCol w:w="2778"/>
      </w:tblGrid>
      <w:tr w:rsidR="00FA57A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(должность лица, принявшего документы)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</w:tblGrid>
      <w:tr w:rsidR="00FA57A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"__" ________________</w:t>
            </w:r>
          </w:p>
        </w:tc>
      </w:tr>
      <w:tr w:rsidR="00FA57A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57A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>Сведения о дополнительно полученных территориальным органом Фонда документах (сведениях), необходимых для предоставления государственной услуги: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361"/>
        <w:gridCol w:w="3685"/>
      </w:tblGrid>
      <w:tr w:rsidR="00FA57AF">
        <w:tc>
          <w:tcPr>
            <w:tcW w:w="567" w:type="dxa"/>
          </w:tcPr>
          <w:p w:rsidR="00FA57AF" w:rsidRDefault="00FA57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FA57AF" w:rsidRDefault="00FA57AF">
            <w:pPr>
              <w:pStyle w:val="ConsPlusNormal"/>
              <w:jc w:val="center"/>
            </w:pPr>
            <w:r>
              <w:t>Наименование документа (сведения)</w:t>
            </w:r>
          </w:p>
        </w:tc>
        <w:tc>
          <w:tcPr>
            <w:tcW w:w="1361" w:type="dxa"/>
          </w:tcPr>
          <w:p w:rsidR="00FA57AF" w:rsidRDefault="00FA57AF">
            <w:pPr>
              <w:pStyle w:val="ConsPlusNormal"/>
              <w:jc w:val="center"/>
            </w:pPr>
            <w:r>
              <w:t>Дата получения</w:t>
            </w:r>
          </w:p>
        </w:tc>
        <w:tc>
          <w:tcPr>
            <w:tcW w:w="3685" w:type="dxa"/>
          </w:tcPr>
          <w:p w:rsidR="00FA57AF" w:rsidRDefault="00FA57AF">
            <w:pPr>
              <w:pStyle w:val="ConsPlusNormal"/>
              <w:jc w:val="center"/>
            </w:pPr>
            <w:r>
              <w:t>Подпись должностного лица территориального органа Фонда социального страхования Российской Федерации</w:t>
            </w:r>
          </w:p>
        </w:tc>
      </w:tr>
      <w:tr w:rsidR="00FA57AF">
        <w:tc>
          <w:tcPr>
            <w:tcW w:w="567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458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361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685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567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458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361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685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567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458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361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685" w:type="dxa"/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567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458" w:type="dxa"/>
          </w:tcPr>
          <w:p w:rsidR="00FA57AF" w:rsidRDefault="00FA57AF">
            <w:pPr>
              <w:pStyle w:val="ConsPlusNormal"/>
            </w:pPr>
          </w:p>
        </w:tc>
        <w:tc>
          <w:tcPr>
            <w:tcW w:w="1361" w:type="dxa"/>
          </w:tcPr>
          <w:p w:rsidR="00FA57AF" w:rsidRDefault="00FA57AF">
            <w:pPr>
              <w:pStyle w:val="ConsPlusNormal"/>
            </w:pPr>
          </w:p>
        </w:tc>
        <w:tc>
          <w:tcPr>
            <w:tcW w:w="3685" w:type="dxa"/>
          </w:tcPr>
          <w:p w:rsidR="00FA57AF" w:rsidRDefault="00FA57AF">
            <w:pPr>
              <w:pStyle w:val="ConsPlusNormal"/>
            </w:pP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57A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ind w:firstLine="283"/>
              <w:jc w:val="both"/>
            </w:pPr>
            <w:r>
              <w:t>Полный комплект документов (необходимых сведений) представлен</w:t>
            </w:r>
          </w:p>
        </w:tc>
      </w:tr>
    </w:tbl>
    <w:p w:rsidR="00FA57AF" w:rsidRDefault="00FA5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72"/>
        <w:gridCol w:w="340"/>
        <w:gridCol w:w="1303"/>
        <w:gridCol w:w="340"/>
        <w:gridCol w:w="2778"/>
      </w:tblGrid>
      <w:tr w:rsidR="00FA57A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(должность лица, принявшего документы)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FA57A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</w:tr>
      <w:tr w:rsidR="00FA57A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A57AF" w:rsidRDefault="00FA57AF">
            <w:pPr>
              <w:pStyle w:val="ConsPlusNormal"/>
              <w:jc w:val="center"/>
            </w:pPr>
            <w:r>
              <w:t>"__" _______________</w:t>
            </w:r>
          </w:p>
        </w:tc>
      </w:tr>
    </w:tbl>
    <w:p w:rsidR="00FA57AF" w:rsidRDefault="00FA57AF">
      <w:pPr>
        <w:pStyle w:val="ConsPlusNormal"/>
        <w:jc w:val="both"/>
      </w:pPr>
    </w:p>
    <w:p w:rsidR="00624360" w:rsidRDefault="00FA57AF"/>
    <w:sectPr w:rsidR="00624360" w:rsidSect="0055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AF"/>
    <w:rsid w:val="00014CD6"/>
    <w:rsid w:val="00D840EF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6B1"/>
  <w15:chartTrackingRefBased/>
  <w15:docId w15:val="{E7A3E2F3-43C5-4DD1-AA66-FFF31EF2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797A47FF65C85B63A0B62654577EE89973952C75E33F85C21B07126188A06D7FF19399D5155E11F9088E07693D2F5B0775B44720p85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797A47FF65C85B63A0B62654577EE89973952C75E33F85C21B07126188A06D7FF1939CD0115E11F9088E07693D2F5B0775B44720p853D" TargetMode="Externa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43797A47FF65C85B63A0B62654577EE89973952C75E33F85C21B07126188A06D6DF1CB93D5134B45AA52D90A69p35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lastModifiedBy>Камаева Светлана Юрьевна</cp:lastModifiedBy>
  <cp:revision>1</cp:revision>
  <dcterms:created xsi:type="dcterms:W3CDTF">2023-02-20T03:57:00Z</dcterms:created>
  <dcterms:modified xsi:type="dcterms:W3CDTF">2023-02-20T03:59:00Z</dcterms:modified>
</cp:coreProperties>
</file>