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FA" w:rsidRDefault="00EA04D2" w:rsidP="00531A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561B">
        <w:rPr>
          <w:rFonts w:ascii="Times New Roman" w:hAnsi="Times New Roman" w:cs="Times New Roman"/>
          <w:sz w:val="24"/>
          <w:szCs w:val="24"/>
        </w:rPr>
        <w:t>Государственному автономному учреждению «Иркутский областной многофункциональный центр предоставления государственных и муниципальных услуг»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228"/>
      </w:tblGrid>
      <w:tr w:rsidR="00454073" w:rsidTr="004E2B88">
        <w:tc>
          <w:tcPr>
            <w:tcW w:w="441" w:type="dxa"/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73" w:rsidTr="004E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EA04D2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>зарегистрированного (ой) по адресу: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E2B88" w:rsidTr="004E2B88">
        <w:tc>
          <w:tcPr>
            <w:tcW w:w="10762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c>
          <w:tcPr>
            <w:tcW w:w="10762" w:type="dxa"/>
            <w:tcBorders>
              <w:top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4E2B88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571"/>
      </w:tblGrid>
      <w:tr w:rsidR="004E2B88" w:rsidTr="004E2B88">
        <w:tc>
          <w:tcPr>
            <w:tcW w:w="1098" w:type="dxa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D2" w:rsidRPr="0065561B" w:rsidRDefault="004E2B88" w:rsidP="00C04C2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04D2" w:rsidRPr="0065561B">
        <w:rPr>
          <w:rFonts w:ascii="Times New Roman" w:hAnsi="Times New Roman" w:cs="Times New Roman"/>
          <w:sz w:val="24"/>
          <w:szCs w:val="24"/>
          <w:vertAlign w:val="superscript"/>
        </w:rPr>
        <w:t>(указать серию, номер и дату выдачи)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21"/>
        <w:gridCol w:w="1805"/>
        <w:gridCol w:w="2687"/>
        <w:gridCol w:w="10"/>
      </w:tblGrid>
      <w:tr w:rsidR="004E2B88" w:rsidTr="004E2B88">
        <w:tc>
          <w:tcPr>
            <w:tcW w:w="1046" w:type="dxa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rPr>
          <w:gridAfter w:val="1"/>
          <w:wAfter w:w="10" w:type="dxa"/>
        </w:trPr>
        <w:tc>
          <w:tcPr>
            <w:tcW w:w="2972" w:type="dxa"/>
            <w:gridSpan w:val="3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c>
          <w:tcPr>
            <w:tcW w:w="1167" w:type="dxa"/>
            <w:gridSpan w:val="2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4E2B88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1030B" w:rsidRPr="0065561B" w:rsidRDefault="00C1030B" w:rsidP="00C103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6A" w:rsidRPr="0065561B" w:rsidRDefault="00EA04D2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1B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C1030B" w:rsidRPr="00655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30B" w:rsidRPr="0065561B" w:rsidRDefault="00C1030B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1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A04D2" w:rsidRPr="0065561B">
        <w:rPr>
          <w:rFonts w:ascii="Times New Roman" w:hAnsi="Times New Roman" w:cs="Times New Roman"/>
          <w:b/>
          <w:sz w:val="24"/>
          <w:szCs w:val="24"/>
        </w:rPr>
        <w:t>существенном изменении имущественного положения</w:t>
      </w:r>
      <w:r w:rsidR="00525061" w:rsidRPr="00655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CD6" w:rsidRPr="0065561B" w:rsidRDefault="00E42CD6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C6F" w:rsidRDefault="00E42CD6" w:rsidP="00BC0D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 </w:t>
      </w:r>
      <w:r w:rsidR="00C04C2F" w:rsidRPr="0065561B">
        <w:rPr>
          <w:rFonts w:ascii="Times New Roman" w:hAnsi="Times New Roman" w:cs="Times New Roman"/>
          <w:sz w:val="24"/>
          <w:szCs w:val="24"/>
        </w:rPr>
        <w:t>ГАУ «МФЦ ИО» осуществлено включение в Единый федеральный реестр сведений о банкротстве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  <w:gridCol w:w="419"/>
      </w:tblGrid>
      <w:tr w:rsidR="00182C6F" w:rsidTr="00182C6F">
        <w:tc>
          <w:tcPr>
            <w:tcW w:w="10343" w:type="dxa"/>
            <w:gridSpan w:val="2"/>
          </w:tcPr>
          <w:p w:rsidR="00182C6F" w:rsidRDefault="00182C6F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сведений о возбуждении процедуры внесудебного банкротства гражданина Российской Федерации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82C6F" w:rsidRDefault="00182C6F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8C" w:rsidTr="00BC0D8C">
        <w:tc>
          <w:tcPr>
            <w:tcW w:w="8500" w:type="dxa"/>
            <w:tcBorders>
              <w:bottom w:val="single" w:sz="4" w:space="0" w:color="auto"/>
            </w:tcBorders>
          </w:tcPr>
          <w:p w:rsidR="00BC0D8C" w:rsidRDefault="00BC0D8C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:rsidR="00BC0D8C" w:rsidRDefault="00BC0D8C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8C">
              <w:rPr>
                <w:rFonts w:ascii="Times New Roman" w:hAnsi="Times New Roman" w:cs="Times New Roman"/>
                <w:sz w:val="24"/>
                <w:szCs w:val="24"/>
              </w:rPr>
              <w:t>(далее – Должник).</w:t>
            </w:r>
          </w:p>
        </w:tc>
      </w:tr>
    </w:tbl>
    <w:p w:rsidR="00182C6F" w:rsidRDefault="00C04C2F" w:rsidP="00CD3FD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В соответствии с ч. 1 ст. 223.5 Федерального закона от 26.10.2002 № 127-ФЗ «О несостоятельности (банкротстве)» Должник уведомляет о существенном изменении своего имущественного положения: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82C6F" w:rsidTr="00182C6F">
        <w:tc>
          <w:tcPr>
            <w:tcW w:w="10762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6F" w:rsidTr="00182C6F">
        <w:tc>
          <w:tcPr>
            <w:tcW w:w="10762" w:type="dxa"/>
            <w:tcBorders>
              <w:top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B1E" w:rsidRDefault="00182C6F" w:rsidP="008E0B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C04C2F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конкретное основание 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>(основания)*</w:t>
      </w:r>
      <w:r w:rsidR="008C7216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4C2F" w:rsidRPr="0065561B">
        <w:rPr>
          <w:rFonts w:ascii="Times New Roman" w:hAnsi="Times New Roman" w:cs="Times New Roman"/>
          <w:sz w:val="24"/>
          <w:szCs w:val="24"/>
          <w:vertAlign w:val="superscript"/>
        </w:rPr>
        <w:t>изменения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C3DC6" w:rsidRPr="00AC3DC6" w:rsidRDefault="00AC3DC6" w:rsidP="00AC3D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537"/>
      </w:tblGrid>
      <w:tr w:rsidR="00182C6F" w:rsidTr="00182C6F">
        <w:tc>
          <w:tcPr>
            <w:tcW w:w="7225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561B"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Реквизиты документа, подтверждающие полномочия представителя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C6F" w:rsidTr="00182C6F">
        <w:tblPrEx>
          <w:tblBorders>
            <w:bottom w:val="single" w:sz="4" w:space="0" w:color="auto"/>
          </w:tblBorders>
        </w:tblPrEx>
        <w:tc>
          <w:tcPr>
            <w:tcW w:w="10762" w:type="dxa"/>
            <w:gridSpan w:val="2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82C6F" w:rsidRDefault="00182C6F" w:rsidP="00CD3FD9">
      <w:pPr>
        <w:autoSpaceDE w:val="0"/>
        <w:autoSpaceDN w:val="0"/>
        <w:adjustRightInd w:val="0"/>
        <w:spacing w:before="29" w:after="0"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3FD9" w:rsidRDefault="00CD3FD9" w:rsidP="00CD3FD9">
      <w:pPr>
        <w:autoSpaceDE w:val="0"/>
        <w:autoSpaceDN w:val="0"/>
        <w:adjustRightInd w:val="0"/>
        <w:spacing w:before="29" w:after="0"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75"/>
        <w:gridCol w:w="4111"/>
        <w:gridCol w:w="284"/>
        <w:gridCol w:w="1836"/>
      </w:tblGrid>
      <w:tr w:rsidR="00182C6F" w:rsidTr="00182C6F">
        <w:tc>
          <w:tcPr>
            <w:tcW w:w="4056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5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C7216" w:rsidRPr="0065561B" w:rsidRDefault="00CD3FD9" w:rsidP="008C72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(инициалы, фамилия </w:t>
      </w:r>
      <w:r w:rsidR="00917320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Должника</w:t>
      </w:r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(</w:t>
      </w:r>
      <w:proofErr w:type="gramStart"/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представителя)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</w:t>
      </w:r>
      <w:proofErr w:type="gramEnd"/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</w:t>
      </w: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(подпись </w:t>
      </w:r>
      <w:r w:rsidR="00917320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Должника</w:t>
      </w:r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(представителя)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</w:t>
      </w:r>
      <w:r w:rsidR="00F2721D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</w:t>
      </w: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(дата)</w:t>
      </w:r>
    </w:p>
    <w:p w:rsidR="00F2721D" w:rsidRPr="0065561B" w:rsidRDefault="00F2721D" w:rsidP="008C7216">
      <w:pPr>
        <w:tabs>
          <w:tab w:val="left" w:pos="7371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16" w:rsidRPr="0065561B" w:rsidRDefault="008C7216" w:rsidP="008C7216">
      <w:pPr>
        <w:tabs>
          <w:tab w:val="left" w:pos="7371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17320" w:rsidRPr="00AC3DC6" w:rsidRDefault="008C7216" w:rsidP="00CD3FD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* </w:t>
      </w:r>
      <w:r w:rsidRPr="00AC3DC6">
        <w:rPr>
          <w:rFonts w:ascii="Times New Roman" w:hAnsi="Times New Roman" w:cs="Times New Roman"/>
        </w:rPr>
        <w:t xml:space="preserve">- </w:t>
      </w:r>
      <w:r w:rsidR="00917320" w:rsidRPr="00AC3DC6">
        <w:rPr>
          <w:rFonts w:ascii="Times New Roman" w:hAnsi="Times New Roman" w:cs="Times New Roman"/>
        </w:rPr>
        <w:t>поступление в течение срока процедуры внесудебного банкротства гражданина в его собственность имущества (в результате оспаривания сделки, принятия наследства или получения в дар) или иное существенное изменение его имущественного положения, позволяющего полностью или в значительной части исполнить свои обязательства перед кредиторами, указанными в списке кредиторов в соответствии с пунктом 4 статьи 223.2 Федерального закона от 26.10.2002 № 127-ФЗ «О несостоятельности (банкротстве)».</w:t>
      </w:r>
    </w:p>
    <w:sectPr w:rsidR="00917320" w:rsidRPr="00AC3DC6" w:rsidSect="00876C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7"/>
    <w:rsid w:val="000335CA"/>
    <w:rsid w:val="00084D46"/>
    <w:rsid w:val="000D49D5"/>
    <w:rsid w:val="001010BF"/>
    <w:rsid w:val="0010165E"/>
    <w:rsid w:val="0010378D"/>
    <w:rsid w:val="00182C6F"/>
    <w:rsid w:val="001F658B"/>
    <w:rsid w:val="0025672E"/>
    <w:rsid w:val="002616FE"/>
    <w:rsid w:val="003456AE"/>
    <w:rsid w:val="0035291C"/>
    <w:rsid w:val="003D1A80"/>
    <w:rsid w:val="00454073"/>
    <w:rsid w:val="0046026A"/>
    <w:rsid w:val="004C208F"/>
    <w:rsid w:val="004E2B88"/>
    <w:rsid w:val="0051057B"/>
    <w:rsid w:val="0051112E"/>
    <w:rsid w:val="00525061"/>
    <w:rsid w:val="00531A16"/>
    <w:rsid w:val="00583FDC"/>
    <w:rsid w:val="00597580"/>
    <w:rsid w:val="005E37B9"/>
    <w:rsid w:val="00617CB0"/>
    <w:rsid w:val="00654FFA"/>
    <w:rsid w:val="00655394"/>
    <w:rsid w:val="0065561B"/>
    <w:rsid w:val="006B606D"/>
    <w:rsid w:val="006D3815"/>
    <w:rsid w:val="00701D9D"/>
    <w:rsid w:val="007A2677"/>
    <w:rsid w:val="007F0A64"/>
    <w:rsid w:val="00876C6F"/>
    <w:rsid w:val="008C7216"/>
    <w:rsid w:val="008E0B1E"/>
    <w:rsid w:val="008E0C61"/>
    <w:rsid w:val="00917320"/>
    <w:rsid w:val="00934D0E"/>
    <w:rsid w:val="009E50F4"/>
    <w:rsid w:val="009F3250"/>
    <w:rsid w:val="00A873CC"/>
    <w:rsid w:val="00AC3DC6"/>
    <w:rsid w:val="00AD5959"/>
    <w:rsid w:val="00B15E32"/>
    <w:rsid w:val="00B546A6"/>
    <w:rsid w:val="00BC0D8C"/>
    <w:rsid w:val="00BE0001"/>
    <w:rsid w:val="00C04C2F"/>
    <w:rsid w:val="00C1030B"/>
    <w:rsid w:val="00C37E80"/>
    <w:rsid w:val="00C73E30"/>
    <w:rsid w:val="00C82E59"/>
    <w:rsid w:val="00CD1F00"/>
    <w:rsid w:val="00CD3FD9"/>
    <w:rsid w:val="00CE5FE0"/>
    <w:rsid w:val="00CE6739"/>
    <w:rsid w:val="00D112B7"/>
    <w:rsid w:val="00DA01E0"/>
    <w:rsid w:val="00DD249E"/>
    <w:rsid w:val="00DF70AC"/>
    <w:rsid w:val="00E2714D"/>
    <w:rsid w:val="00E355E9"/>
    <w:rsid w:val="00E42CD6"/>
    <w:rsid w:val="00E670C2"/>
    <w:rsid w:val="00EA04D2"/>
    <w:rsid w:val="00ED6B46"/>
    <w:rsid w:val="00F15F64"/>
    <w:rsid w:val="00F2721D"/>
    <w:rsid w:val="00F93E97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E227-DACD-4A7E-A6F7-0B4CBA7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876C6F"/>
    <w:rPr>
      <w:rFonts w:ascii="Arial" w:hAnsi="Arial" w:cs="Arial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87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6C6F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a0"/>
    <w:uiPriority w:val="99"/>
    <w:rsid w:val="00876C6F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73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73E30"/>
    <w:rPr>
      <w:rFonts w:ascii="Arial" w:hAnsi="Arial" w:cs="Arial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A01E0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0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A01E0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352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5291C"/>
    <w:rPr>
      <w:rFonts w:ascii="Arial" w:hAnsi="Arial" w:cs="Arial"/>
      <w:b/>
      <w:bCs/>
      <w:i/>
      <w:iCs/>
      <w:sz w:val="16"/>
      <w:szCs w:val="16"/>
    </w:rPr>
  </w:style>
  <w:style w:type="character" w:styleId="a4">
    <w:name w:val="Hyperlink"/>
    <w:basedOn w:val="a0"/>
    <w:uiPriority w:val="99"/>
    <w:rsid w:val="0035291C"/>
    <w:rPr>
      <w:rFonts w:cs="Times New Roman"/>
      <w:color w:val="0066CC"/>
      <w:u w:val="single"/>
    </w:rPr>
  </w:style>
  <w:style w:type="paragraph" w:customStyle="1" w:styleId="Style12">
    <w:name w:val="Style12"/>
    <w:basedOn w:val="a"/>
    <w:uiPriority w:val="99"/>
    <w:rsid w:val="008E0C61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1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CDA2-DA00-4154-AE9E-3E2AC67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Михайловна</dc:creator>
  <cp:keywords/>
  <dc:description/>
  <cp:lastModifiedBy>Камаева Светлана Юрьевна</cp:lastModifiedBy>
  <cp:revision>3</cp:revision>
  <cp:lastPrinted>2021-04-16T02:31:00Z</cp:lastPrinted>
  <dcterms:created xsi:type="dcterms:W3CDTF">2021-04-16T02:31:00Z</dcterms:created>
  <dcterms:modified xsi:type="dcterms:W3CDTF">2021-04-21T02:28:00Z</dcterms:modified>
</cp:coreProperties>
</file>