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37" w:rsidRDefault="00E37A37" w:rsidP="00E37A37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администрацию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Куйтунский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район </w:t>
      </w:r>
    </w:p>
    <w:p w:rsidR="00E37A37" w:rsidRDefault="00E37A37" w:rsidP="00E37A37">
      <w:pPr>
        <w:spacing w:after="0" w:line="240" w:lineRule="auto"/>
        <w:ind w:left="5103"/>
        <w:jc w:val="center"/>
        <w:rPr>
          <w:rFonts w:eastAsiaTheme="minorEastAsia" w:cs="Times New Roman"/>
          <w:sz w:val="16"/>
          <w:szCs w:val="16"/>
          <w:lang w:eastAsia="ru-RU"/>
        </w:rPr>
      </w:pPr>
      <w:r>
        <w:rPr>
          <w:rFonts w:ascii="Tms Rmn" w:eastAsiaTheme="minorEastAsia" w:hAnsi="Tms Rmn" w:cs="Times New Roman"/>
          <w:sz w:val="16"/>
          <w:szCs w:val="16"/>
          <w:lang w:eastAsia="ru-RU"/>
        </w:rPr>
        <w:t>(наименование органа местного самоуправления</w:t>
      </w:r>
    </w:p>
    <w:p w:rsidR="00E37A37" w:rsidRDefault="00E37A37" w:rsidP="00E37A37">
      <w:pPr>
        <w:spacing w:after="0" w:line="240" w:lineRule="auto"/>
        <w:ind w:left="5103"/>
        <w:jc w:val="center"/>
        <w:rPr>
          <w:rFonts w:eastAsiaTheme="minorEastAsia" w:cs="Times New Roman"/>
          <w:sz w:val="16"/>
          <w:szCs w:val="16"/>
          <w:lang w:eastAsia="ru-RU"/>
        </w:rPr>
      </w:pPr>
    </w:p>
    <w:p w:rsidR="00E37A37" w:rsidRDefault="00E37A37" w:rsidP="00E37A37">
      <w:pPr>
        <w:pBdr>
          <w:top w:val="single" w:sz="4" w:space="2" w:color="auto"/>
        </w:pBdr>
        <w:spacing w:after="0" w:line="240" w:lineRule="auto"/>
        <w:ind w:left="5103"/>
        <w:jc w:val="center"/>
        <w:rPr>
          <w:rFonts w:ascii="Tms Rmn" w:eastAsiaTheme="minorEastAsia" w:hAnsi="Tms Rmn" w:cs="Times New Roman"/>
          <w:sz w:val="16"/>
          <w:szCs w:val="16"/>
          <w:lang w:eastAsia="ru-RU"/>
        </w:rPr>
      </w:pPr>
      <w:r>
        <w:rPr>
          <w:rFonts w:ascii="Tms Rmn" w:eastAsiaTheme="minorEastAsia" w:hAnsi="Tms Rmn" w:cs="Times New Roman"/>
          <w:sz w:val="16"/>
          <w:szCs w:val="16"/>
          <w:lang w:eastAsia="ru-RU"/>
        </w:rPr>
        <w:t>муниципального образования)</w:t>
      </w:r>
    </w:p>
    <w:p w:rsidR="00E37A37" w:rsidRDefault="00E37A37" w:rsidP="00E37A37">
      <w:pPr>
        <w:spacing w:before="600" w:after="360" w:line="240" w:lineRule="auto"/>
        <w:jc w:val="center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caps/>
          <w:sz w:val="24"/>
          <w:szCs w:val="24"/>
          <w:lang w:eastAsia="ru-RU"/>
        </w:rPr>
        <w:t>Заявление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br/>
        <w:t>о переустройстве и (или) перепланировке жилого помещения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от  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240"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u w:val="single"/>
          <w:lang w:eastAsia="ru-RU"/>
        </w:rPr>
        <w:t>Примечание.</w:t>
      </w:r>
      <w:r>
        <w:rPr>
          <w:rFonts w:ascii="Tms Rmn" w:eastAsiaTheme="minorEastAsia" w:hAnsi="Tms Rmn" w:cs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37A37" w:rsidRDefault="00E37A37" w:rsidP="00E37A37">
      <w:pPr>
        <w:spacing w:before="36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Место нахождения жилого помещения:  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квартира (комната), подъезд, этаж)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p w:rsidR="00E37A37" w:rsidRDefault="00E37A37" w:rsidP="00E37A37">
      <w:pPr>
        <w:keepNext/>
        <w:spacing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Собственник(и) жилого помещения:  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3828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before="36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Прошу разрешить  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>
        <w:rPr>
          <w:rFonts w:ascii="Tms Rmn" w:eastAsiaTheme="minorEastAsia" w:hAnsi="Tms Rmn" w:cs="Times New Roman"/>
          <w:sz w:val="20"/>
          <w:szCs w:val="20"/>
          <w:lang w:eastAsia="ru-RU"/>
        </w:rPr>
        <w:br/>
        <w:t>нужное указать)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(права собственности, договора найма,</w:t>
      </w:r>
    </w:p>
    <w:p w:rsidR="00E37A37" w:rsidRDefault="00E37A37" w:rsidP="00E37A37">
      <w:pPr>
        <w:tabs>
          <w:tab w:val="left" w:pos="9837"/>
        </w:tabs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ab/>
        <w:t>,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договора аренды – нужное указать)</w:t>
      </w:r>
    </w:p>
    <w:p w:rsidR="00E37A37" w:rsidRDefault="00E37A37" w:rsidP="00E37A37">
      <w:pPr>
        <w:spacing w:after="0" w:line="240" w:lineRule="auto"/>
        <w:ind w:left="-142" w:firstLine="426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E37A37" w:rsidRDefault="00E37A37" w:rsidP="00E37A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Срок производства ремонтно-строительных работ с «_____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______________20____г.</w:t>
      </w:r>
    </w:p>
    <w:p w:rsidR="00E37A37" w:rsidRDefault="00E37A37" w:rsidP="00E37A37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«_____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______________20____г.</w:t>
      </w:r>
    </w:p>
    <w:p w:rsidR="00E37A37" w:rsidRDefault="00E37A37" w:rsidP="00E37A3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Режим производства ремонтно-строительных работ с _______________ по___________________ часов в дни. </w:t>
      </w:r>
    </w:p>
    <w:p w:rsidR="00E37A37" w:rsidRDefault="00E37A37" w:rsidP="00E37A37">
      <w:pPr>
        <w:spacing w:after="0" w:line="240" w:lineRule="auto"/>
        <w:ind w:left="-142"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Обязуюсь:</w:t>
      </w:r>
    </w:p>
    <w:p w:rsidR="00E37A37" w:rsidRDefault="00E37A37" w:rsidP="00E37A37">
      <w:pPr>
        <w:spacing w:after="0" w:line="240" w:lineRule="auto"/>
        <w:ind w:left="-142"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E37A37" w:rsidRDefault="00E37A37" w:rsidP="00E37A37">
      <w:pPr>
        <w:spacing w:after="0" w:line="240" w:lineRule="auto"/>
        <w:ind w:left="-142"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37A37" w:rsidRDefault="00E37A37" w:rsidP="00E37A37">
      <w:pPr>
        <w:spacing w:after="0" w:line="240" w:lineRule="auto"/>
        <w:ind w:left="-142"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E37A37" w:rsidRDefault="00E37A37" w:rsidP="00E37A37">
      <w:pPr>
        <w:spacing w:after="0" w:line="240" w:lineRule="auto"/>
        <w:ind w:left="-142" w:firstLine="426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br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E37A37" w:rsidTr="00E37A37">
        <w:tc>
          <w:tcPr>
            <w:tcW w:w="2495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ind w:left="-142" w:firstLine="426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-142" w:firstLine="426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ind w:left="-142" w:firstLine="426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E37A37" w:rsidRDefault="00E37A37">
            <w:pPr>
              <w:spacing w:after="0" w:line="240" w:lineRule="auto"/>
              <w:ind w:left="-142" w:firstLine="426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ind w:left="-142" w:firstLine="426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-142" w:hanging="27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ind w:left="-142" w:hanging="27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-142" w:firstLine="426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E37A37" w:rsidRDefault="00E37A37" w:rsidP="00E37A37">
      <w:pPr>
        <w:spacing w:after="12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8"/>
        <w:gridCol w:w="2411"/>
        <w:gridCol w:w="1702"/>
        <w:gridCol w:w="2554"/>
      </w:tblGrid>
      <w:tr w:rsidR="00E37A37" w:rsidTr="00E37A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E37A37" w:rsidTr="00E37A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7A37" w:rsidTr="00E37A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</w:tr>
      <w:tr w:rsidR="00E37A37" w:rsidTr="00E37A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</w:tr>
      <w:tr w:rsidR="00E37A37" w:rsidTr="00E37A3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</w:tr>
    </w:tbl>
    <w:p w:rsidR="00E37A37" w:rsidRDefault="00E37A37" w:rsidP="00E37A37">
      <w:pPr>
        <w:spacing w:before="24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________________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1)  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1"/>
        <w:gridCol w:w="413"/>
        <w:gridCol w:w="825"/>
        <w:gridCol w:w="963"/>
      </w:tblGrid>
      <w:tr w:rsidR="00E37A37" w:rsidTr="00E37A37">
        <w:trPr>
          <w:trHeight w:val="309"/>
        </w:trPr>
        <w:tc>
          <w:tcPr>
            <w:tcW w:w="7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E37A37" w:rsidTr="00E37A37">
        <w:trPr>
          <w:trHeight w:val="516"/>
        </w:trPr>
        <w:tc>
          <w:tcPr>
            <w:tcW w:w="7181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перепланируемое</w:t>
            </w:r>
            <w:proofErr w:type="spellEnd"/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13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25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8"/>
                <w:szCs w:val="20"/>
                <w:lang w:eastAsia="ru-RU"/>
              </w:rPr>
            </w:pPr>
          </w:p>
        </w:tc>
      </w:tr>
    </w:tbl>
    <w:p w:rsidR="00E37A37" w:rsidRDefault="00E37A37" w:rsidP="00E37A37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2) проект (проектная документация) переустройства и (или) перепланировки жилого помещения </w:t>
      </w:r>
      <w:proofErr w:type="gramStart"/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на  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tab/>
      </w:r>
      <w:proofErr w:type="gramEnd"/>
      <w:r>
        <w:rPr>
          <w:rFonts w:eastAsiaTheme="minorEastAsia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листах;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1560" w:right="7511" w:firstLine="426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tabs>
          <w:tab w:val="center" w:pos="797"/>
          <w:tab w:val="left" w:pos="1276"/>
        </w:tabs>
        <w:spacing w:after="0" w:line="240" w:lineRule="auto"/>
        <w:ind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>
        <w:rPr>
          <w:rFonts w:ascii="Tms Rmn" w:eastAsiaTheme="minorEastAsia" w:hAnsi="Tms Rmn" w:cs="Times New Roman"/>
          <w:sz w:val="24"/>
          <w:szCs w:val="24"/>
          <w:lang w:eastAsia="ru-RU"/>
        </w:rPr>
        <w:t>перепланируемого</w:t>
      </w:r>
      <w:proofErr w:type="spellEnd"/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 жилого помещения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br/>
      </w:r>
      <w:proofErr w:type="gramStart"/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на  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tab/>
      </w:r>
      <w:proofErr w:type="gramEnd"/>
      <w:r>
        <w:rPr>
          <w:rFonts w:ascii="Tms Rmn" w:eastAsiaTheme="minorEastAsia" w:hAnsi="Tms Rmn" w:cs="Times New Roman"/>
          <w:sz w:val="24"/>
          <w:szCs w:val="24"/>
          <w:lang w:eastAsia="ru-RU"/>
        </w:rPr>
        <w:tab/>
        <w:t>листах;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340" w:right="8761" w:firstLine="426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tabs>
          <w:tab w:val="center" w:pos="4584"/>
          <w:tab w:val="left" w:pos="5103"/>
          <w:tab w:val="left" w:pos="5954"/>
        </w:tabs>
        <w:spacing w:after="0" w:line="240" w:lineRule="auto"/>
        <w:ind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на  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tab/>
      </w:r>
      <w:proofErr w:type="gramEnd"/>
      <w:r>
        <w:rPr>
          <w:rFonts w:ascii="Tms Rmn" w:eastAsiaTheme="minorEastAsia" w:hAnsi="Tms Rmn" w:cs="Times New Roman"/>
          <w:sz w:val="24"/>
          <w:szCs w:val="24"/>
          <w:lang w:eastAsia="ru-RU"/>
        </w:rPr>
        <w:tab/>
        <w:t>листах;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4196" w:right="4905" w:firstLine="426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tabs>
          <w:tab w:val="center" w:pos="769"/>
          <w:tab w:val="left" w:pos="1276"/>
        </w:tabs>
        <w:spacing w:after="0" w:line="240" w:lineRule="auto"/>
        <w:ind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br/>
        <w:t xml:space="preserve">нанимателя на переустройство и (или) перепланировку жилого </w:t>
      </w:r>
      <w:proofErr w:type="gramStart"/>
      <w:r>
        <w:rPr>
          <w:rFonts w:ascii="Tms Rmn" w:eastAsiaTheme="minorEastAsia" w:hAnsi="Tms Rmn" w:cs="Times New Roman"/>
          <w:sz w:val="24"/>
          <w:szCs w:val="24"/>
          <w:lang w:eastAsia="ru-RU"/>
        </w:rPr>
        <w:t>помещения,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br/>
        <w:t>на</w:t>
      </w:r>
      <w:proofErr w:type="gramEnd"/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  </w:t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tab/>
      </w:r>
      <w:r>
        <w:rPr>
          <w:rFonts w:ascii="Tms Rmn" w:eastAsiaTheme="minorEastAsia" w:hAnsi="Tms Rmn" w:cs="Times New Roman"/>
          <w:sz w:val="24"/>
          <w:szCs w:val="24"/>
          <w:lang w:eastAsia="ru-RU"/>
        </w:rPr>
        <w:tab/>
        <w:t>листах (при необходимости);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340" w:right="8761" w:firstLine="426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after="0" w:line="240" w:lineRule="auto"/>
        <w:ind w:firstLine="426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6) иные документы:  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(доверенности, выписки из уставов и др.)</w:t>
      </w:r>
    </w:p>
    <w:p w:rsidR="00E37A37" w:rsidRDefault="00E37A37" w:rsidP="00E37A37">
      <w:pPr>
        <w:spacing w:before="240" w:after="12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535"/>
        <w:gridCol w:w="269"/>
        <w:gridCol w:w="1741"/>
        <w:gridCol w:w="536"/>
        <w:gridCol w:w="269"/>
        <w:gridCol w:w="803"/>
        <w:gridCol w:w="1856"/>
        <w:gridCol w:w="268"/>
        <w:gridCol w:w="2968"/>
      </w:tblGrid>
      <w:tr w:rsidR="00E37A37" w:rsidTr="00E37A37">
        <w:trPr>
          <w:trHeight w:val="278"/>
        </w:trPr>
        <w:tc>
          <w:tcPr>
            <w:tcW w:w="161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right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</w:tr>
      <w:tr w:rsidR="00E37A37" w:rsidTr="00E37A37">
        <w:trPr>
          <w:trHeight w:val="261"/>
        </w:trPr>
        <w:tc>
          <w:tcPr>
            <w:tcW w:w="161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36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535"/>
        <w:gridCol w:w="268"/>
        <w:gridCol w:w="1736"/>
        <w:gridCol w:w="535"/>
        <w:gridCol w:w="268"/>
        <w:gridCol w:w="801"/>
        <w:gridCol w:w="1851"/>
        <w:gridCol w:w="267"/>
        <w:gridCol w:w="2960"/>
      </w:tblGrid>
      <w:tr w:rsidR="00E37A37" w:rsidTr="00E37A37">
        <w:trPr>
          <w:trHeight w:val="269"/>
        </w:trPr>
        <w:tc>
          <w:tcPr>
            <w:tcW w:w="160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right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</w:tr>
      <w:tr w:rsidR="00E37A37" w:rsidTr="00E37A37">
        <w:trPr>
          <w:trHeight w:val="269"/>
        </w:trPr>
        <w:tc>
          <w:tcPr>
            <w:tcW w:w="160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35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67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"/>
        <w:gridCol w:w="535"/>
        <w:gridCol w:w="268"/>
        <w:gridCol w:w="1739"/>
        <w:gridCol w:w="535"/>
        <w:gridCol w:w="268"/>
        <w:gridCol w:w="803"/>
        <w:gridCol w:w="1854"/>
        <w:gridCol w:w="267"/>
        <w:gridCol w:w="2965"/>
      </w:tblGrid>
      <w:tr w:rsidR="00E37A37" w:rsidTr="00E37A37">
        <w:trPr>
          <w:trHeight w:val="279"/>
        </w:trPr>
        <w:tc>
          <w:tcPr>
            <w:tcW w:w="161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right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</w:tr>
      <w:tr w:rsidR="00E37A37" w:rsidTr="00E37A37">
        <w:trPr>
          <w:trHeight w:val="261"/>
        </w:trPr>
        <w:tc>
          <w:tcPr>
            <w:tcW w:w="161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35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67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</w:p>
    <w:tbl>
      <w:tblPr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"/>
        <w:gridCol w:w="536"/>
        <w:gridCol w:w="268"/>
        <w:gridCol w:w="1741"/>
        <w:gridCol w:w="536"/>
        <w:gridCol w:w="268"/>
        <w:gridCol w:w="804"/>
        <w:gridCol w:w="1856"/>
        <w:gridCol w:w="267"/>
        <w:gridCol w:w="2968"/>
      </w:tblGrid>
      <w:tr w:rsidR="00E37A37" w:rsidTr="00E37A37">
        <w:trPr>
          <w:trHeight w:val="277"/>
        </w:trPr>
        <w:tc>
          <w:tcPr>
            <w:tcW w:w="161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right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</w:tr>
      <w:tr w:rsidR="00E37A37" w:rsidTr="00E37A37">
        <w:trPr>
          <w:trHeight w:val="261"/>
        </w:trPr>
        <w:tc>
          <w:tcPr>
            <w:tcW w:w="161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36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67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E37A37" w:rsidRDefault="00E37A37" w:rsidP="00E37A37">
      <w:pPr>
        <w:spacing w:before="120"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________________</w:t>
      </w:r>
    </w:p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E37A37" w:rsidRDefault="00E37A37" w:rsidP="00E37A37">
      <w:pPr>
        <w:pBdr>
          <w:bottom w:val="dashed" w:sz="4" w:space="1" w:color="auto"/>
        </w:pBdr>
        <w:spacing w:before="36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spacing w:after="480" w:line="240" w:lineRule="auto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37A37" w:rsidTr="00E37A37">
        <w:tc>
          <w:tcPr>
            <w:tcW w:w="4281" w:type="dxa"/>
            <w:vAlign w:val="bottom"/>
            <w:hideMark/>
          </w:tcPr>
          <w:p w:rsidR="00E37A37" w:rsidRDefault="00E37A37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proofErr w:type="gramStart"/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right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37A37" w:rsidRDefault="00E37A37" w:rsidP="00E37A37">
      <w:pPr>
        <w:spacing w:before="240" w:after="0" w:line="240" w:lineRule="auto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E37A37" w:rsidRDefault="00E37A37" w:rsidP="00E37A37">
      <w:pPr>
        <w:pBdr>
          <w:top w:val="single" w:sz="4" w:space="1" w:color="auto"/>
        </w:pBdr>
        <w:spacing w:after="240" w:line="240" w:lineRule="auto"/>
        <w:ind w:left="4309" w:right="1843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37A37" w:rsidTr="00E37A37">
        <w:tc>
          <w:tcPr>
            <w:tcW w:w="4281" w:type="dxa"/>
            <w:vAlign w:val="bottom"/>
            <w:hideMark/>
          </w:tcPr>
          <w:p w:rsidR="00E37A37" w:rsidRDefault="00E37A37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br/>
              <w:t>документов</w:t>
            </w:r>
            <w:proofErr w:type="gramStart"/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right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37A37" w:rsidRDefault="00E37A37" w:rsidP="00E37A37">
      <w:pPr>
        <w:spacing w:after="0" w:line="240" w:lineRule="auto"/>
        <w:ind w:left="4111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  <w:r>
        <w:rPr>
          <w:rFonts w:ascii="Tms Rmn" w:eastAsiaTheme="minorEastAsia" w:hAnsi="Tms Rmn" w:cs="Times New Roman"/>
          <w:sz w:val="24"/>
          <w:szCs w:val="24"/>
          <w:lang w:eastAsia="ru-RU"/>
        </w:rPr>
        <w:t xml:space="preserve">№  </w:t>
      </w:r>
    </w:p>
    <w:p w:rsidR="00E37A37" w:rsidRDefault="00E37A37" w:rsidP="00E37A37">
      <w:pPr>
        <w:pBdr>
          <w:top w:val="single" w:sz="4" w:space="1" w:color="auto"/>
        </w:pBdr>
        <w:spacing w:after="240" w:line="240" w:lineRule="auto"/>
        <w:ind w:left="4451" w:right="3686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37A37" w:rsidTr="00E37A37">
        <w:tc>
          <w:tcPr>
            <w:tcW w:w="4281" w:type="dxa"/>
            <w:vAlign w:val="bottom"/>
            <w:hideMark/>
          </w:tcPr>
          <w:p w:rsidR="00E37A37" w:rsidRDefault="00E37A37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Расписку получил</w:t>
            </w:r>
            <w:proofErr w:type="gramStart"/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right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Align w:val="bottom"/>
            <w:hideMark/>
          </w:tcPr>
          <w:p w:rsidR="00E37A37" w:rsidRDefault="00E37A37">
            <w:pPr>
              <w:spacing w:after="0" w:line="240" w:lineRule="auto"/>
              <w:ind w:left="57"/>
              <w:jc w:val="both"/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37A37" w:rsidRDefault="00E37A37" w:rsidP="00E37A37">
      <w:pPr>
        <w:spacing w:after="0" w:line="240" w:lineRule="auto"/>
        <w:ind w:left="4253"/>
        <w:jc w:val="both"/>
        <w:rPr>
          <w:rFonts w:ascii="Tms Rmn" w:eastAsiaTheme="minorEastAsia" w:hAnsi="Tms Rmn" w:cs="Times New Roman"/>
          <w:sz w:val="24"/>
          <w:szCs w:val="24"/>
          <w:lang w:eastAsia="ru-RU"/>
        </w:rPr>
      </w:pP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(подпись заявителя)</w:t>
      </w:r>
    </w:p>
    <w:p w:rsidR="00E37A37" w:rsidRDefault="00E37A37" w:rsidP="00E37A37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ms Rmn" w:eastAsiaTheme="minorEastAsia" w:hAnsi="Tms Rmn" w:cs="Times New Roman"/>
          <w:sz w:val="20"/>
          <w:szCs w:val="20"/>
          <w:lang w:eastAsia="ru-RU"/>
        </w:rPr>
      </w:pPr>
      <w:r>
        <w:rPr>
          <w:rFonts w:ascii="Tms Rmn" w:eastAsiaTheme="minorEastAsia" w:hAnsi="Tms Rmn" w:cs="Times New Roman"/>
          <w:sz w:val="20"/>
          <w:szCs w:val="20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E37A37" w:rsidTr="00E37A37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</w:tr>
      <w:tr w:rsidR="00E37A37" w:rsidTr="00E37A37">
        <w:tc>
          <w:tcPr>
            <w:tcW w:w="4706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E37A37" w:rsidRDefault="00E37A37">
            <w:pPr>
              <w:spacing w:after="0" w:line="240" w:lineRule="auto"/>
              <w:jc w:val="both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bottom"/>
            <w:hideMark/>
          </w:tcPr>
          <w:p w:rsidR="00E37A37" w:rsidRDefault="00E37A37">
            <w:pPr>
              <w:spacing w:after="0" w:line="240" w:lineRule="auto"/>
              <w:jc w:val="center"/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</w:pPr>
            <w:r>
              <w:rPr>
                <w:rFonts w:ascii="Tms Rmn" w:eastAsiaTheme="minorEastAsia" w:hAnsi="Tms Rm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37A37" w:rsidRDefault="00E37A37" w:rsidP="00E37A37">
      <w:pPr>
        <w:spacing w:after="0" w:line="240" w:lineRule="auto"/>
        <w:jc w:val="both"/>
        <w:rPr>
          <w:rFonts w:ascii="Tms Rmn" w:eastAsiaTheme="minorEastAsia" w:hAnsi="Tms Rmn" w:cs="Times New Roman"/>
          <w:sz w:val="2"/>
          <w:szCs w:val="2"/>
          <w:lang w:eastAsia="ru-RU"/>
        </w:rPr>
      </w:pPr>
    </w:p>
    <w:p w:rsidR="00E37A37" w:rsidRDefault="00E37A37" w:rsidP="00E37A37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E37A37">
          <w:pgSz w:w="11906" w:h="16838"/>
          <w:pgMar w:top="568" w:right="567" w:bottom="709" w:left="1560" w:header="709" w:footer="709" w:gutter="0"/>
          <w:cols w:space="720"/>
        </w:sectPr>
      </w:pPr>
    </w:p>
    <w:p w:rsidR="00147989" w:rsidRDefault="00147989">
      <w:bookmarkStart w:id="0" w:name="_GoBack"/>
      <w:bookmarkEnd w:id="0"/>
    </w:p>
    <w:sectPr w:rsidR="0014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83"/>
    <w:rsid w:val="00147989"/>
    <w:rsid w:val="004E6583"/>
    <w:rsid w:val="00E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EE651-5476-400D-B67A-AE52E6B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2017-11-16T05:13:00Z</dcterms:created>
  <dcterms:modified xsi:type="dcterms:W3CDTF">2017-11-16T05:13:00Z</dcterms:modified>
</cp:coreProperties>
</file>