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829" w:rsidRDefault="008E26CA" w:rsidP="004431AB">
      <w:pPr>
        <w:jc w:val="center"/>
        <w:rPr>
          <w:rFonts w:ascii="Times New Roman" w:hAnsi="Times New Roman" w:cs="Times New Roman"/>
          <w:b/>
          <w:color w:val="5B9BD5" w:themeColor="accent1"/>
          <w:sz w:val="24"/>
          <w:szCs w:val="24"/>
        </w:rPr>
      </w:pPr>
      <w:bookmarkStart w:id="0" w:name="_GoBack"/>
      <w:bookmarkEnd w:id="0"/>
      <w:r w:rsidRPr="008E26CA">
        <w:rPr>
          <w:rFonts w:ascii="Times New Roman" w:hAnsi="Times New Roman" w:cs="Times New Roman"/>
          <w:b/>
          <w:color w:val="5B9BD5" w:themeColor="accent1"/>
          <w:sz w:val="24"/>
          <w:szCs w:val="24"/>
        </w:rPr>
        <w:t xml:space="preserve">Протокол проверки </w:t>
      </w:r>
      <w:r w:rsidR="002B4164">
        <w:rPr>
          <w:rFonts w:ascii="Times New Roman" w:hAnsi="Times New Roman" w:cs="Times New Roman"/>
          <w:b/>
          <w:color w:val="5B9BD5" w:themeColor="accent1"/>
          <w:sz w:val="24"/>
          <w:szCs w:val="24"/>
        </w:rPr>
        <w:t xml:space="preserve">документа </w:t>
      </w:r>
      <w:r w:rsidR="00696FBA">
        <w:rPr>
          <w:rFonts w:ascii="Times New Roman" w:hAnsi="Times New Roman" w:cs="Times New Roman"/>
          <w:b/>
          <w:color w:val="5B9BD5" w:themeColor="accent1"/>
          <w:sz w:val="24"/>
          <w:szCs w:val="24"/>
        </w:rPr>
        <w:t>на соответствие сведениям ЕГРН</w:t>
      </w:r>
    </w:p>
    <w:p w:rsidR="00DE1AAA" w:rsidRPr="00DE1AAA" w:rsidRDefault="00DE1AAA" w:rsidP="005E23B8">
      <w:pPr>
        <w:jc w:val="right"/>
        <w:rPr>
          <w:rFonts w:ascii="Times New Roman" w:hAnsi="Times New Roman" w:cs="Times New Roman"/>
          <w:sz w:val="20"/>
          <w:szCs w:val="20"/>
        </w:rPr>
      </w:pPr>
      <w:r w:rsidRPr="00DE1AAA">
        <w:rPr>
          <w:rFonts w:ascii="Times New Roman" w:hAnsi="Times New Roman" w:cs="Times New Roman"/>
          <w:sz w:val="20"/>
          <w:szCs w:val="20"/>
        </w:rPr>
        <w:t>По состоянию на дату____________________</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5" w:themeFillTint="33"/>
        <w:tblLook w:val="04A0" w:firstRow="1" w:lastRow="0" w:firstColumn="1" w:lastColumn="0" w:noHBand="0" w:noVBand="1"/>
      </w:tblPr>
      <w:tblGrid>
        <w:gridCol w:w="4678"/>
        <w:gridCol w:w="4678"/>
      </w:tblGrid>
      <w:tr w:rsidR="008E26CA" w:rsidRPr="000654F4" w:rsidTr="00C167C6">
        <w:trPr>
          <w:trHeight w:val="803"/>
        </w:trPr>
        <w:tc>
          <w:tcPr>
            <w:tcW w:w="4678" w:type="dxa"/>
            <w:shd w:val="clear" w:color="auto" w:fill="D9E2F3" w:themeFill="accent5" w:themeFillTint="33"/>
            <w:vAlign w:val="center"/>
          </w:tcPr>
          <w:p w:rsidR="008E26CA" w:rsidRPr="000654F4" w:rsidRDefault="008E26CA" w:rsidP="001C4416">
            <w:pPr>
              <w:widowControl w:val="0"/>
              <w:suppressAutoHyphens/>
              <w:spacing w:after="0" w:line="360" w:lineRule="auto"/>
              <w:jc w:val="center"/>
              <w:rPr>
                <w:rFonts w:ascii="Times New Roman" w:eastAsia="Calibri" w:hAnsi="Times New Roman" w:cs="Times New Roman"/>
                <w:b/>
                <w:bCs/>
                <w:sz w:val="24"/>
                <w:szCs w:val="24"/>
              </w:rPr>
            </w:pPr>
            <w:r w:rsidRPr="008E26CA">
              <w:rPr>
                <w:rFonts w:ascii="Times New Roman" w:eastAsia="Calibri" w:hAnsi="Times New Roman" w:cs="Times New Roman"/>
                <w:b/>
                <w:bCs/>
                <w:sz w:val="24"/>
                <w:szCs w:val="24"/>
              </w:rPr>
              <w:t>Наименование проверки</w:t>
            </w:r>
          </w:p>
        </w:tc>
        <w:tc>
          <w:tcPr>
            <w:tcW w:w="4678" w:type="dxa"/>
            <w:shd w:val="clear" w:color="auto" w:fill="D9E2F3" w:themeFill="accent5" w:themeFillTint="33"/>
            <w:vAlign w:val="center"/>
          </w:tcPr>
          <w:p w:rsidR="008E26CA" w:rsidRPr="000654F4" w:rsidRDefault="003B1C5C" w:rsidP="001C4416">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Р</w:t>
            </w:r>
            <w:r w:rsidR="00657593">
              <w:rPr>
                <w:rFonts w:ascii="Times New Roman" w:eastAsia="Calibri" w:hAnsi="Times New Roman" w:cs="Times New Roman"/>
                <w:b/>
                <w:bCs/>
                <w:sz w:val="24"/>
                <w:szCs w:val="24"/>
              </w:rPr>
              <w:t>езультат проверки</w:t>
            </w:r>
          </w:p>
        </w:tc>
      </w:tr>
    </w:tbl>
    <w:tbl>
      <w:tblPr>
        <w:tblStyle w:val="a3"/>
        <w:tblW w:w="0" w:type="auto"/>
        <w:tblLook w:val="04A0" w:firstRow="1" w:lastRow="0" w:firstColumn="1" w:lastColumn="0" w:noHBand="0" w:noVBand="1"/>
      </w:tblPr>
      <w:tblGrid>
        <w:gridCol w:w="4672"/>
        <w:gridCol w:w="4672"/>
      </w:tblGrid>
      <w:tr w:rsidR="00E52D54" w:rsidRPr="00AA735E" w:rsidTr="006255BD">
        <w:tc>
          <w:tcPr>
            <w:tcW w:w="4672" w:type="dxa"/>
          </w:tcPr>
          <w:p w:rsidR="00E52D54" w:rsidRPr="00AA735E" w:rsidRDefault="00E52D54" w:rsidP="00243B90">
            <w:pPr>
              <w:jc w:val="both"/>
              <w:rPr>
                <w:rFonts w:ascii="Times New Roman" w:hAnsi="Times New Roman" w:cs="Times New Roman"/>
                <w:sz w:val="24"/>
                <w:szCs w:val="24"/>
              </w:rPr>
            </w:pPr>
            <w:r w:rsidRPr="00E52D54">
              <w:rPr>
                <w:rFonts w:ascii="Times New Roman" w:hAnsi="Times New Roman" w:cs="Times New Roman"/>
                <w:sz w:val="24"/>
                <w:szCs w:val="24"/>
              </w:rPr>
              <w:t xml:space="preserve">Проверка соответствия данных заявителя (представителя заявителя) из </w:t>
            </w:r>
            <w:r>
              <w:rPr>
                <w:rFonts w:ascii="Times New Roman" w:hAnsi="Times New Roman" w:cs="Times New Roman"/>
                <w:sz w:val="24"/>
                <w:szCs w:val="24"/>
              </w:rPr>
              <w:t>документа</w:t>
            </w:r>
            <w:r w:rsidRPr="00E52D54">
              <w:rPr>
                <w:rFonts w:ascii="Times New Roman" w:hAnsi="Times New Roman" w:cs="Times New Roman"/>
                <w:sz w:val="24"/>
                <w:szCs w:val="24"/>
              </w:rPr>
              <w:t xml:space="preserve"> и данных </w:t>
            </w:r>
            <w:r>
              <w:rPr>
                <w:rFonts w:ascii="Times New Roman" w:hAnsi="Times New Roman" w:cs="Times New Roman"/>
                <w:sz w:val="24"/>
                <w:szCs w:val="24"/>
              </w:rPr>
              <w:t>ЕГРН</w:t>
            </w:r>
          </w:p>
        </w:tc>
        <w:tc>
          <w:tcPr>
            <w:tcW w:w="4672" w:type="dxa"/>
          </w:tcPr>
          <w:p w:rsidR="00E52D54" w:rsidRPr="00AA735E" w:rsidRDefault="00C12EE8"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 xml:space="preserve">Успешно пройдена / </w:t>
            </w:r>
            <w:r w:rsidR="00191ABE">
              <w:rPr>
                <w:rFonts w:ascii="Times New Roman" w:hAnsi="Times New Roman" w:cs="Times New Roman"/>
                <w:noProof/>
                <w:sz w:val="24"/>
                <w:szCs w:val="24"/>
                <w:lang w:eastAsia="ru-RU"/>
              </w:rPr>
              <w:t>не про</w:t>
            </w:r>
            <w:r w:rsidR="009D0C0D">
              <w:rPr>
                <w:rFonts w:ascii="Times New Roman" w:hAnsi="Times New Roman" w:cs="Times New Roman"/>
                <w:noProof/>
                <w:sz w:val="24"/>
                <w:szCs w:val="24"/>
                <w:lang w:eastAsia="ru-RU"/>
              </w:rPr>
              <w:t>йдена</w:t>
            </w:r>
          </w:p>
        </w:tc>
      </w:tr>
      <w:tr w:rsidR="00456B48" w:rsidRPr="00AA735E" w:rsidTr="006255BD">
        <w:tc>
          <w:tcPr>
            <w:tcW w:w="4672" w:type="dxa"/>
          </w:tcPr>
          <w:p w:rsidR="00456B48" w:rsidRPr="00AA735E" w:rsidRDefault="000C4F16" w:rsidP="00243B90">
            <w:pPr>
              <w:jc w:val="both"/>
              <w:rPr>
                <w:rFonts w:ascii="Times New Roman" w:hAnsi="Times New Roman" w:cs="Times New Roman"/>
                <w:sz w:val="24"/>
                <w:szCs w:val="24"/>
              </w:rPr>
            </w:pPr>
            <w:r>
              <w:rPr>
                <w:rFonts w:ascii="Times New Roman" w:hAnsi="Times New Roman" w:cs="Times New Roman"/>
                <w:sz w:val="24"/>
                <w:szCs w:val="24"/>
              </w:rPr>
              <w:t>Описание объекта недвижимости</w:t>
            </w:r>
          </w:p>
        </w:tc>
        <w:tc>
          <w:tcPr>
            <w:tcW w:w="4672" w:type="dxa"/>
          </w:tcPr>
          <w:p w:rsidR="00456B48" w:rsidRPr="00AA735E" w:rsidRDefault="000C4F16"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пройдена</w:t>
            </w:r>
          </w:p>
        </w:tc>
      </w:tr>
      <w:tr w:rsidR="00456B48" w:rsidRPr="00AA735E" w:rsidTr="006255BD">
        <w:tc>
          <w:tcPr>
            <w:tcW w:w="4672" w:type="dxa"/>
          </w:tcPr>
          <w:p w:rsidR="00456B48" w:rsidRPr="00AA735E" w:rsidRDefault="00456B48" w:rsidP="00243B90">
            <w:pPr>
              <w:jc w:val="both"/>
              <w:rPr>
                <w:rFonts w:ascii="Times New Roman" w:hAnsi="Times New Roman" w:cs="Times New Roman"/>
                <w:sz w:val="24"/>
                <w:szCs w:val="24"/>
              </w:rPr>
            </w:pPr>
            <w:r w:rsidRPr="00AA735E">
              <w:rPr>
                <w:rFonts w:ascii="Times New Roman" w:hAnsi="Times New Roman" w:cs="Times New Roman"/>
                <w:sz w:val="24"/>
                <w:szCs w:val="24"/>
              </w:rPr>
              <w:t xml:space="preserve">Аресты/запреты </w:t>
            </w:r>
            <w:r w:rsidR="001774D6" w:rsidRPr="00AA735E">
              <w:rPr>
                <w:rFonts w:ascii="Times New Roman" w:hAnsi="Times New Roman" w:cs="Times New Roman"/>
                <w:sz w:val="24"/>
                <w:szCs w:val="24"/>
              </w:rPr>
              <w:t xml:space="preserve">в отношении объекта недвижимости </w:t>
            </w:r>
          </w:p>
        </w:tc>
        <w:tc>
          <w:tcPr>
            <w:tcW w:w="4672" w:type="dxa"/>
          </w:tcPr>
          <w:p w:rsidR="00456B48" w:rsidRPr="00AA735E" w:rsidRDefault="00EB4C0E"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пройдена</w:t>
            </w:r>
          </w:p>
        </w:tc>
      </w:tr>
      <w:tr w:rsidR="008D42D3" w:rsidRPr="00AA735E" w:rsidTr="006255BD">
        <w:tc>
          <w:tcPr>
            <w:tcW w:w="4672" w:type="dxa"/>
          </w:tcPr>
          <w:p w:rsidR="008D42D3" w:rsidRPr="00AA735E" w:rsidRDefault="008D42D3" w:rsidP="00243B90">
            <w:pPr>
              <w:jc w:val="both"/>
              <w:rPr>
                <w:rFonts w:ascii="Times New Roman" w:hAnsi="Times New Roman" w:cs="Times New Roman"/>
                <w:sz w:val="24"/>
                <w:szCs w:val="24"/>
              </w:rPr>
            </w:pPr>
            <w:r w:rsidRPr="00AA735E">
              <w:rPr>
                <w:rFonts w:ascii="Times New Roman" w:hAnsi="Times New Roman" w:cs="Times New Roman"/>
                <w:sz w:val="24"/>
                <w:szCs w:val="24"/>
              </w:rPr>
              <w:t>Ипотека</w:t>
            </w:r>
            <w:r w:rsidR="00972AC5" w:rsidRPr="00AA735E">
              <w:rPr>
                <w:rFonts w:ascii="Times New Roman" w:hAnsi="Times New Roman" w:cs="Times New Roman"/>
                <w:sz w:val="24"/>
                <w:szCs w:val="24"/>
              </w:rPr>
              <w:t xml:space="preserve"> в отношении объекта недвижимости</w:t>
            </w:r>
          </w:p>
        </w:tc>
        <w:tc>
          <w:tcPr>
            <w:tcW w:w="4672" w:type="dxa"/>
          </w:tcPr>
          <w:p w:rsidR="008D42D3" w:rsidRPr="00AA735E" w:rsidRDefault="004E0953"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w:t>
            </w:r>
            <w:r w:rsidR="00D90FFE">
              <w:rPr>
                <w:rFonts w:ascii="Times New Roman" w:hAnsi="Times New Roman" w:cs="Times New Roman"/>
                <w:noProof/>
                <w:sz w:val="24"/>
                <w:szCs w:val="24"/>
                <w:lang w:eastAsia="ru-RU"/>
              </w:rPr>
              <w:t>йдена</w:t>
            </w:r>
          </w:p>
        </w:tc>
      </w:tr>
      <w:tr w:rsidR="005E3E1B" w:rsidRPr="00AA735E" w:rsidTr="006255BD">
        <w:tc>
          <w:tcPr>
            <w:tcW w:w="4672" w:type="dxa"/>
          </w:tcPr>
          <w:p w:rsidR="005E3E1B" w:rsidRPr="00AA735E" w:rsidRDefault="005E3E1B" w:rsidP="00243B90">
            <w:pPr>
              <w:jc w:val="both"/>
              <w:rPr>
                <w:rFonts w:ascii="Times New Roman" w:hAnsi="Times New Roman" w:cs="Times New Roman"/>
                <w:sz w:val="24"/>
                <w:szCs w:val="24"/>
              </w:rPr>
            </w:pPr>
            <w:r>
              <w:rPr>
                <w:rFonts w:ascii="Times New Roman" w:hAnsi="Times New Roman" w:cs="Times New Roman"/>
                <w:sz w:val="24"/>
                <w:szCs w:val="24"/>
              </w:rPr>
              <w:t>Аренда</w:t>
            </w:r>
            <w:r w:rsidRPr="00AA735E">
              <w:rPr>
                <w:rFonts w:ascii="Times New Roman" w:hAnsi="Times New Roman" w:cs="Times New Roman"/>
                <w:sz w:val="24"/>
                <w:szCs w:val="24"/>
              </w:rPr>
              <w:t xml:space="preserve"> в отношении объекта недвижимости</w:t>
            </w:r>
          </w:p>
        </w:tc>
        <w:tc>
          <w:tcPr>
            <w:tcW w:w="4672" w:type="dxa"/>
          </w:tcPr>
          <w:p w:rsidR="005E3E1B" w:rsidRPr="00AA735E" w:rsidRDefault="00A00D81"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пройдена</w:t>
            </w:r>
          </w:p>
        </w:tc>
      </w:tr>
      <w:tr w:rsidR="005E3E1B" w:rsidRPr="00AA735E" w:rsidTr="006255BD">
        <w:tc>
          <w:tcPr>
            <w:tcW w:w="4672" w:type="dxa"/>
          </w:tcPr>
          <w:p w:rsidR="005E3E1B" w:rsidRPr="00AA735E" w:rsidRDefault="00A00D81" w:rsidP="00243B90">
            <w:pPr>
              <w:jc w:val="both"/>
              <w:rPr>
                <w:rFonts w:ascii="Times New Roman" w:hAnsi="Times New Roman" w:cs="Times New Roman"/>
                <w:sz w:val="24"/>
                <w:szCs w:val="24"/>
              </w:rPr>
            </w:pPr>
            <w:r w:rsidRPr="00AA735E">
              <w:rPr>
                <w:rFonts w:ascii="Times New Roman" w:hAnsi="Times New Roman" w:cs="Times New Roman"/>
                <w:sz w:val="24"/>
                <w:szCs w:val="24"/>
              </w:rPr>
              <w:t xml:space="preserve">Сервитут </w:t>
            </w:r>
            <w:r w:rsidR="00FA731E">
              <w:rPr>
                <w:rFonts w:ascii="Times New Roman" w:hAnsi="Times New Roman" w:cs="Times New Roman"/>
                <w:sz w:val="24"/>
                <w:szCs w:val="24"/>
              </w:rPr>
              <w:t xml:space="preserve">в </w:t>
            </w:r>
            <w:r w:rsidR="00D81CD2">
              <w:rPr>
                <w:rFonts w:ascii="Times New Roman" w:hAnsi="Times New Roman" w:cs="Times New Roman"/>
                <w:sz w:val="24"/>
                <w:szCs w:val="24"/>
              </w:rPr>
              <w:t>отношении объекта недвижимости</w:t>
            </w:r>
          </w:p>
        </w:tc>
        <w:tc>
          <w:tcPr>
            <w:tcW w:w="4672" w:type="dxa"/>
          </w:tcPr>
          <w:p w:rsidR="005E3E1B" w:rsidRPr="00AA735E" w:rsidRDefault="00A00D81"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пройдена</w:t>
            </w:r>
          </w:p>
        </w:tc>
      </w:tr>
      <w:tr w:rsidR="00474376" w:rsidRPr="00AA735E" w:rsidTr="006255BD">
        <w:tc>
          <w:tcPr>
            <w:tcW w:w="4672" w:type="dxa"/>
          </w:tcPr>
          <w:p w:rsidR="00474376" w:rsidRPr="00AA735E" w:rsidRDefault="00D670AB" w:rsidP="00243B90">
            <w:pPr>
              <w:jc w:val="both"/>
              <w:rPr>
                <w:rFonts w:ascii="Times New Roman" w:hAnsi="Times New Roman" w:cs="Times New Roman"/>
                <w:sz w:val="24"/>
                <w:szCs w:val="24"/>
              </w:rPr>
            </w:pPr>
            <w:r>
              <w:rPr>
                <w:rFonts w:ascii="Times New Roman" w:hAnsi="Times New Roman" w:cs="Times New Roman"/>
                <w:sz w:val="24"/>
                <w:szCs w:val="24"/>
              </w:rPr>
              <w:t>О</w:t>
            </w:r>
            <w:r w:rsidRPr="00D670AB">
              <w:rPr>
                <w:rFonts w:ascii="Times New Roman" w:hAnsi="Times New Roman" w:cs="Times New Roman"/>
                <w:sz w:val="24"/>
                <w:szCs w:val="24"/>
              </w:rPr>
              <w:t>граничения (обременения) прав на объект культурного наследия, включенный в реестр, выявленный объект культурного наследия, земельный участок, в границах которого располагается о</w:t>
            </w:r>
            <w:r>
              <w:rPr>
                <w:rFonts w:ascii="Times New Roman" w:hAnsi="Times New Roman" w:cs="Times New Roman"/>
                <w:sz w:val="24"/>
                <w:szCs w:val="24"/>
              </w:rPr>
              <w:t>бъект археологического наследия</w:t>
            </w:r>
          </w:p>
        </w:tc>
        <w:tc>
          <w:tcPr>
            <w:tcW w:w="4672" w:type="dxa"/>
          </w:tcPr>
          <w:p w:rsidR="00474376" w:rsidRPr="00AA735E" w:rsidRDefault="00C53913"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пройдена</w:t>
            </w:r>
          </w:p>
        </w:tc>
      </w:tr>
      <w:tr w:rsidR="004144D5" w:rsidRPr="00AA735E" w:rsidTr="006255BD">
        <w:tc>
          <w:tcPr>
            <w:tcW w:w="4672" w:type="dxa"/>
          </w:tcPr>
          <w:p w:rsidR="004144D5" w:rsidRPr="00AA735E" w:rsidRDefault="004144D5" w:rsidP="00243B90">
            <w:pPr>
              <w:jc w:val="both"/>
              <w:rPr>
                <w:rFonts w:ascii="Times New Roman" w:hAnsi="Times New Roman" w:cs="Times New Roman"/>
                <w:sz w:val="24"/>
                <w:szCs w:val="24"/>
              </w:rPr>
            </w:pPr>
            <w:r>
              <w:rPr>
                <w:rFonts w:ascii="Times New Roman" w:hAnsi="Times New Roman" w:cs="Times New Roman"/>
                <w:sz w:val="24"/>
                <w:szCs w:val="24"/>
              </w:rPr>
              <w:t>Аварийное жилье</w:t>
            </w:r>
          </w:p>
        </w:tc>
        <w:tc>
          <w:tcPr>
            <w:tcW w:w="4672" w:type="dxa"/>
          </w:tcPr>
          <w:p w:rsidR="004144D5" w:rsidRPr="00AA735E" w:rsidRDefault="004144D5"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пройдена</w:t>
            </w:r>
          </w:p>
        </w:tc>
      </w:tr>
      <w:tr w:rsidR="00897E17" w:rsidRPr="00AA735E" w:rsidTr="006255BD">
        <w:tc>
          <w:tcPr>
            <w:tcW w:w="4672" w:type="dxa"/>
          </w:tcPr>
          <w:p w:rsidR="00897E17" w:rsidRPr="00AA735E" w:rsidRDefault="00897E17" w:rsidP="00243B90">
            <w:pPr>
              <w:jc w:val="both"/>
              <w:rPr>
                <w:rFonts w:ascii="Times New Roman" w:hAnsi="Times New Roman" w:cs="Times New Roman"/>
                <w:sz w:val="24"/>
                <w:szCs w:val="24"/>
              </w:rPr>
            </w:pPr>
            <w:r w:rsidRPr="00AA735E">
              <w:rPr>
                <w:rFonts w:ascii="Times New Roman" w:hAnsi="Times New Roman" w:cs="Times New Roman"/>
                <w:sz w:val="24"/>
                <w:szCs w:val="24"/>
              </w:rPr>
              <w:t>Изъятие объекта недвижимости для государ</w:t>
            </w:r>
            <w:r>
              <w:rPr>
                <w:rFonts w:ascii="Times New Roman" w:hAnsi="Times New Roman" w:cs="Times New Roman"/>
                <w:sz w:val="24"/>
                <w:szCs w:val="24"/>
              </w:rPr>
              <w:t>ственных или муниципальных нужд/резервирование  земель</w:t>
            </w:r>
          </w:p>
        </w:tc>
        <w:tc>
          <w:tcPr>
            <w:tcW w:w="4672" w:type="dxa"/>
          </w:tcPr>
          <w:p w:rsidR="00897E17" w:rsidRPr="00AA735E" w:rsidRDefault="00897E17"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пройдена</w:t>
            </w:r>
          </w:p>
        </w:tc>
      </w:tr>
      <w:tr w:rsidR="00897E17" w:rsidRPr="00AA735E" w:rsidTr="006255BD">
        <w:tc>
          <w:tcPr>
            <w:tcW w:w="4672" w:type="dxa"/>
          </w:tcPr>
          <w:p w:rsidR="00897E17" w:rsidRPr="00AA735E" w:rsidRDefault="00897E17" w:rsidP="00243B90">
            <w:pPr>
              <w:jc w:val="both"/>
              <w:rPr>
                <w:rFonts w:ascii="Times New Roman" w:hAnsi="Times New Roman" w:cs="Times New Roman"/>
                <w:sz w:val="24"/>
                <w:szCs w:val="24"/>
              </w:rPr>
            </w:pPr>
            <w:r w:rsidRPr="00AA735E">
              <w:rPr>
                <w:rFonts w:ascii="Times New Roman" w:hAnsi="Times New Roman" w:cs="Times New Roman"/>
                <w:sz w:val="24"/>
                <w:szCs w:val="24"/>
              </w:rPr>
              <w:t xml:space="preserve">Судебный спор/возражения </w:t>
            </w:r>
          </w:p>
        </w:tc>
        <w:tc>
          <w:tcPr>
            <w:tcW w:w="4672" w:type="dxa"/>
          </w:tcPr>
          <w:p w:rsidR="00897E17" w:rsidRPr="00AA735E" w:rsidRDefault="000D387B"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пройдена</w:t>
            </w:r>
          </w:p>
        </w:tc>
      </w:tr>
      <w:tr w:rsidR="00897E17" w:rsidRPr="00AA735E" w:rsidTr="006255BD">
        <w:tc>
          <w:tcPr>
            <w:tcW w:w="4672" w:type="dxa"/>
          </w:tcPr>
          <w:p w:rsidR="00897E17" w:rsidRPr="00AA735E" w:rsidRDefault="00897E17" w:rsidP="00243B90">
            <w:pPr>
              <w:jc w:val="both"/>
              <w:rPr>
                <w:rFonts w:ascii="Times New Roman" w:hAnsi="Times New Roman" w:cs="Times New Roman"/>
                <w:sz w:val="24"/>
                <w:szCs w:val="24"/>
              </w:rPr>
            </w:pPr>
            <w:r w:rsidRPr="00AA735E">
              <w:rPr>
                <w:rFonts w:ascii="Times New Roman" w:hAnsi="Times New Roman" w:cs="Times New Roman"/>
                <w:sz w:val="24"/>
                <w:szCs w:val="24"/>
              </w:rPr>
              <w:t>Запись о невозможности государственной регистрации прав без личного участия правообладателя (законного представителя)</w:t>
            </w:r>
          </w:p>
        </w:tc>
        <w:tc>
          <w:tcPr>
            <w:tcW w:w="4672" w:type="dxa"/>
          </w:tcPr>
          <w:p w:rsidR="00897E17" w:rsidRPr="00AA735E" w:rsidRDefault="000D387B"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пройдена</w:t>
            </w:r>
          </w:p>
        </w:tc>
      </w:tr>
      <w:tr w:rsidR="00897E17" w:rsidRPr="00AA735E" w:rsidTr="006255BD">
        <w:tc>
          <w:tcPr>
            <w:tcW w:w="4672" w:type="dxa"/>
          </w:tcPr>
          <w:p w:rsidR="00897E17" w:rsidRPr="00AA735E" w:rsidRDefault="00897E17" w:rsidP="00243B90">
            <w:pPr>
              <w:jc w:val="both"/>
              <w:rPr>
                <w:rFonts w:ascii="Times New Roman" w:hAnsi="Times New Roman" w:cs="Times New Roman"/>
                <w:sz w:val="24"/>
                <w:szCs w:val="24"/>
              </w:rPr>
            </w:pPr>
            <w:r w:rsidRPr="00AA735E">
              <w:rPr>
                <w:rFonts w:ascii="Times New Roman" w:hAnsi="Times New Roman" w:cs="Times New Roman"/>
                <w:sz w:val="24"/>
                <w:szCs w:val="24"/>
              </w:rPr>
              <w:t>ЗОУИТ в отношении земельного участка</w:t>
            </w:r>
          </w:p>
        </w:tc>
        <w:tc>
          <w:tcPr>
            <w:tcW w:w="4672" w:type="dxa"/>
          </w:tcPr>
          <w:p w:rsidR="00897E17" w:rsidRPr="00AA735E" w:rsidRDefault="000D387B"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пройдена</w:t>
            </w:r>
          </w:p>
        </w:tc>
      </w:tr>
      <w:tr w:rsidR="00897E17" w:rsidRPr="00AA735E" w:rsidTr="006255BD">
        <w:tc>
          <w:tcPr>
            <w:tcW w:w="4672" w:type="dxa"/>
          </w:tcPr>
          <w:p w:rsidR="00897E17" w:rsidRPr="00AA735E" w:rsidRDefault="00897E17" w:rsidP="00243B90">
            <w:pPr>
              <w:jc w:val="both"/>
              <w:rPr>
                <w:rFonts w:ascii="Times New Roman" w:hAnsi="Times New Roman" w:cs="Times New Roman"/>
                <w:sz w:val="24"/>
                <w:szCs w:val="24"/>
              </w:rPr>
            </w:pPr>
            <w:r w:rsidRPr="00AA735E">
              <w:rPr>
                <w:rFonts w:ascii="Times New Roman" w:hAnsi="Times New Roman" w:cs="Times New Roman"/>
                <w:sz w:val="24"/>
                <w:szCs w:val="24"/>
              </w:rPr>
              <w:t>Дееспособность стороны сделки (продавца)</w:t>
            </w:r>
          </w:p>
        </w:tc>
        <w:tc>
          <w:tcPr>
            <w:tcW w:w="4672" w:type="dxa"/>
          </w:tcPr>
          <w:p w:rsidR="00897E17" w:rsidRPr="00AA735E" w:rsidRDefault="000D387B"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пройдена</w:t>
            </w:r>
          </w:p>
        </w:tc>
      </w:tr>
      <w:tr w:rsidR="00897E17" w:rsidRPr="00AA735E" w:rsidTr="006255BD">
        <w:tc>
          <w:tcPr>
            <w:tcW w:w="4672" w:type="dxa"/>
          </w:tcPr>
          <w:p w:rsidR="00897E17" w:rsidRPr="00AA735E" w:rsidRDefault="00897E17" w:rsidP="00243B90">
            <w:pPr>
              <w:jc w:val="both"/>
              <w:rPr>
                <w:rFonts w:ascii="Times New Roman" w:hAnsi="Times New Roman" w:cs="Times New Roman"/>
                <w:sz w:val="24"/>
                <w:szCs w:val="24"/>
              </w:rPr>
            </w:pPr>
            <w:r w:rsidRPr="00AA735E">
              <w:rPr>
                <w:rFonts w:ascii="Times New Roman" w:hAnsi="Times New Roman" w:cs="Times New Roman"/>
                <w:sz w:val="24"/>
                <w:szCs w:val="24"/>
              </w:rPr>
              <w:t>Банкротство стороны сделки (продавца)</w:t>
            </w:r>
          </w:p>
        </w:tc>
        <w:tc>
          <w:tcPr>
            <w:tcW w:w="4672" w:type="dxa"/>
          </w:tcPr>
          <w:p w:rsidR="00897E17" w:rsidRPr="00AA735E" w:rsidRDefault="000D387B"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пройдена</w:t>
            </w:r>
          </w:p>
        </w:tc>
      </w:tr>
      <w:tr w:rsidR="00A60C61" w:rsidRPr="00AA735E" w:rsidTr="006255BD">
        <w:tc>
          <w:tcPr>
            <w:tcW w:w="4672" w:type="dxa"/>
          </w:tcPr>
          <w:p w:rsidR="00A60C61" w:rsidRPr="00AA735E" w:rsidRDefault="00A60C61" w:rsidP="00243B90">
            <w:pPr>
              <w:jc w:val="both"/>
              <w:rPr>
                <w:rFonts w:ascii="Times New Roman" w:hAnsi="Times New Roman" w:cs="Times New Roman"/>
                <w:sz w:val="24"/>
                <w:szCs w:val="24"/>
              </w:rPr>
            </w:pPr>
            <w:r>
              <w:rPr>
                <w:rFonts w:ascii="Times New Roman" w:hAnsi="Times New Roman" w:cs="Times New Roman"/>
                <w:sz w:val="24"/>
                <w:szCs w:val="24"/>
              </w:rPr>
              <w:t xml:space="preserve">Особые </w:t>
            </w:r>
            <w:r w:rsidR="000D6480">
              <w:rPr>
                <w:rFonts w:ascii="Times New Roman" w:hAnsi="Times New Roman" w:cs="Times New Roman"/>
                <w:sz w:val="24"/>
                <w:szCs w:val="24"/>
              </w:rPr>
              <w:t>отметки</w:t>
            </w:r>
          </w:p>
        </w:tc>
        <w:tc>
          <w:tcPr>
            <w:tcW w:w="4672" w:type="dxa"/>
          </w:tcPr>
          <w:p w:rsidR="00A60C61" w:rsidRPr="00AA735E" w:rsidRDefault="00C43AB3" w:rsidP="00243B90">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пройдена</w:t>
            </w:r>
          </w:p>
        </w:tc>
      </w:tr>
      <w:tr w:rsidR="006255BD" w:rsidRPr="00AA735E" w:rsidTr="006255BD">
        <w:tc>
          <w:tcPr>
            <w:tcW w:w="4672" w:type="dxa"/>
          </w:tcPr>
          <w:p w:rsidR="006255BD" w:rsidRDefault="006255BD" w:rsidP="006255BD">
            <w:pPr>
              <w:jc w:val="both"/>
              <w:rPr>
                <w:rFonts w:ascii="Times New Roman" w:hAnsi="Times New Roman" w:cs="Times New Roman"/>
                <w:sz w:val="24"/>
                <w:szCs w:val="24"/>
              </w:rPr>
            </w:pPr>
            <w:r>
              <w:rPr>
                <w:rFonts w:ascii="Times New Roman" w:hAnsi="Times New Roman" w:cs="Times New Roman"/>
                <w:sz w:val="24"/>
                <w:szCs w:val="24"/>
              </w:rPr>
              <w:t xml:space="preserve">Форма договора </w:t>
            </w:r>
          </w:p>
        </w:tc>
        <w:tc>
          <w:tcPr>
            <w:tcW w:w="4672" w:type="dxa"/>
          </w:tcPr>
          <w:p w:rsidR="006255BD" w:rsidRPr="00AA735E" w:rsidRDefault="006255BD" w:rsidP="006255BD">
            <w:pPr>
              <w:jc w:val="center"/>
              <w:rPr>
                <w:rFonts w:ascii="Times New Roman" w:hAnsi="Times New Roman" w:cs="Times New Roman"/>
                <w:sz w:val="24"/>
                <w:szCs w:val="24"/>
              </w:rPr>
            </w:pPr>
            <w:r>
              <w:rPr>
                <w:rFonts w:ascii="Times New Roman" w:hAnsi="Times New Roman" w:cs="Times New Roman"/>
                <w:noProof/>
                <w:sz w:val="24"/>
                <w:szCs w:val="24"/>
                <w:lang w:eastAsia="ru-RU"/>
              </w:rPr>
              <w:t>Успешно пройдена / не пройдена</w:t>
            </w:r>
          </w:p>
        </w:tc>
      </w:tr>
      <w:tr w:rsidR="006255BD" w:rsidRPr="00AA735E" w:rsidTr="00C167C6">
        <w:tc>
          <w:tcPr>
            <w:tcW w:w="4672" w:type="dxa"/>
            <w:tcBorders>
              <w:bottom w:val="single" w:sz="4" w:space="0" w:color="auto"/>
            </w:tcBorders>
          </w:tcPr>
          <w:p w:rsidR="006255BD" w:rsidRPr="00AA735E" w:rsidRDefault="006255BD" w:rsidP="006255BD">
            <w:pPr>
              <w:jc w:val="both"/>
              <w:rPr>
                <w:rFonts w:ascii="Times New Roman" w:hAnsi="Times New Roman" w:cs="Times New Roman"/>
                <w:sz w:val="24"/>
                <w:szCs w:val="24"/>
              </w:rPr>
            </w:pPr>
            <w:r w:rsidRPr="00AA735E">
              <w:rPr>
                <w:rFonts w:ascii="Times New Roman" w:hAnsi="Times New Roman" w:cs="Times New Roman"/>
                <w:sz w:val="24"/>
                <w:szCs w:val="24"/>
              </w:rPr>
              <w:t xml:space="preserve">Размер </w:t>
            </w:r>
            <w:r>
              <w:rPr>
                <w:rFonts w:ascii="Times New Roman" w:hAnsi="Times New Roman" w:cs="Times New Roman"/>
                <w:sz w:val="24"/>
                <w:szCs w:val="24"/>
              </w:rPr>
              <w:t xml:space="preserve">взымаемой </w:t>
            </w:r>
            <w:r w:rsidRPr="00AA735E">
              <w:rPr>
                <w:rFonts w:ascii="Times New Roman" w:hAnsi="Times New Roman" w:cs="Times New Roman"/>
                <w:sz w:val="24"/>
                <w:szCs w:val="24"/>
              </w:rPr>
              <w:t>государственной пошлины</w:t>
            </w:r>
          </w:p>
        </w:tc>
        <w:tc>
          <w:tcPr>
            <w:tcW w:w="4672" w:type="dxa"/>
            <w:tcBorders>
              <w:bottom w:val="single" w:sz="4" w:space="0" w:color="auto"/>
            </w:tcBorders>
          </w:tcPr>
          <w:p w:rsidR="006255BD" w:rsidRPr="00AA735E" w:rsidRDefault="00466A06" w:rsidP="00466A06">
            <w:pPr>
              <w:jc w:val="center"/>
              <w:rPr>
                <w:rFonts w:ascii="Times New Roman" w:hAnsi="Times New Roman" w:cs="Times New Roman"/>
                <w:sz w:val="24"/>
                <w:szCs w:val="24"/>
              </w:rPr>
            </w:pPr>
            <w:r>
              <w:rPr>
                <w:rFonts w:ascii="Times New Roman" w:hAnsi="Times New Roman" w:cs="Times New Roman"/>
                <w:sz w:val="24"/>
                <w:szCs w:val="24"/>
              </w:rPr>
              <w:t xml:space="preserve">Указывается </w:t>
            </w:r>
            <w:r w:rsidR="006255BD" w:rsidRPr="00AA735E">
              <w:rPr>
                <w:rFonts w:ascii="Times New Roman" w:hAnsi="Times New Roman" w:cs="Times New Roman"/>
                <w:sz w:val="24"/>
                <w:szCs w:val="24"/>
              </w:rPr>
              <w:t xml:space="preserve"> конкретный размер</w:t>
            </w:r>
            <w:r w:rsidRPr="00AA735E">
              <w:rPr>
                <w:rFonts w:ascii="Times New Roman" w:hAnsi="Times New Roman" w:cs="Times New Roman"/>
                <w:sz w:val="24"/>
                <w:szCs w:val="24"/>
              </w:rPr>
              <w:t xml:space="preserve"> государственной пошлины</w:t>
            </w:r>
          </w:p>
        </w:tc>
      </w:tr>
      <w:tr w:rsidR="00205C03" w:rsidRPr="00AA735E" w:rsidTr="00C167C6">
        <w:tc>
          <w:tcPr>
            <w:tcW w:w="4672" w:type="dxa"/>
            <w:shd w:val="clear" w:color="auto" w:fill="D9E2F3" w:themeFill="accent5" w:themeFillTint="33"/>
          </w:tcPr>
          <w:p w:rsidR="00205C03" w:rsidRDefault="00205C03" w:rsidP="006255BD">
            <w:pPr>
              <w:jc w:val="both"/>
              <w:rPr>
                <w:rFonts w:ascii="Times New Roman" w:hAnsi="Times New Roman" w:cs="Times New Roman"/>
                <w:sz w:val="24"/>
                <w:szCs w:val="24"/>
              </w:rPr>
            </w:pPr>
          </w:p>
          <w:p w:rsidR="00205C03" w:rsidRDefault="00205C03" w:rsidP="006255BD">
            <w:pPr>
              <w:jc w:val="both"/>
              <w:rPr>
                <w:rFonts w:ascii="Times New Roman" w:hAnsi="Times New Roman" w:cs="Times New Roman"/>
                <w:sz w:val="24"/>
                <w:szCs w:val="24"/>
              </w:rPr>
            </w:pPr>
            <w:r>
              <w:rPr>
                <w:rFonts w:ascii="Times New Roman" w:hAnsi="Times New Roman" w:cs="Times New Roman"/>
                <w:b/>
                <w:sz w:val="24"/>
                <w:szCs w:val="24"/>
              </w:rPr>
              <w:t>Заключение</w:t>
            </w:r>
          </w:p>
          <w:p w:rsidR="00205C03" w:rsidRPr="00AA735E" w:rsidRDefault="00205C03" w:rsidP="006255BD">
            <w:pPr>
              <w:jc w:val="both"/>
              <w:rPr>
                <w:rFonts w:ascii="Times New Roman" w:hAnsi="Times New Roman" w:cs="Times New Roman"/>
                <w:sz w:val="24"/>
                <w:szCs w:val="24"/>
              </w:rPr>
            </w:pPr>
          </w:p>
        </w:tc>
        <w:tc>
          <w:tcPr>
            <w:tcW w:w="4672" w:type="dxa"/>
            <w:shd w:val="clear" w:color="auto" w:fill="D9E2F3" w:themeFill="accent5" w:themeFillTint="33"/>
          </w:tcPr>
          <w:p w:rsidR="007C1936" w:rsidRDefault="007C1936" w:rsidP="00205C03">
            <w:pPr>
              <w:jc w:val="both"/>
              <w:rPr>
                <w:rFonts w:ascii="Times New Roman" w:hAnsi="Times New Roman" w:cs="Times New Roman"/>
                <w:b/>
                <w:sz w:val="24"/>
                <w:szCs w:val="24"/>
              </w:rPr>
            </w:pPr>
          </w:p>
          <w:p w:rsidR="00205C03" w:rsidRDefault="00205C03" w:rsidP="00205C03">
            <w:pPr>
              <w:jc w:val="both"/>
              <w:rPr>
                <w:rFonts w:ascii="Times New Roman" w:hAnsi="Times New Roman" w:cs="Times New Roman"/>
                <w:b/>
                <w:sz w:val="24"/>
                <w:szCs w:val="24"/>
              </w:rPr>
            </w:pPr>
            <w:r w:rsidRPr="00802C9A">
              <w:rPr>
                <w:rFonts w:ascii="Times New Roman" w:hAnsi="Times New Roman" w:cs="Times New Roman"/>
                <w:b/>
                <w:sz w:val="24"/>
                <w:szCs w:val="24"/>
              </w:rPr>
              <w:t>По показателям со значением «Проверка не пройдена» указывается перечень замечаний, обнаруженных в ходе процедуры проверки документа</w:t>
            </w:r>
            <w:r w:rsidR="004E66A1">
              <w:rPr>
                <w:rFonts w:ascii="Times New Roman" w:hAnsi="Times New Roman" w:cs="Times New Roman"/>
                <w:b/>
                <w:sz w:val="24"/>
                <w:szCs w:val="24"/>
              </w:rPr>
              <w:t>*</w:t>
            </w:r>
          </w:p>
          <w:p w:rsidR="008A5033" w:rsidRPr="00AA735E" w:rsidRDefault="008A5033" w:rsidP="00205C03">
            <w:pPr>
              <w:jc w:val="both"/>
              <w:rPr>
                <w:rFonts w:ascii="Times New Roman" w:hAnsi="Times New Roman" w:cs="Times New Roman"/>
                <w:sz w:val="24"/>
                <w:szCs w:val="24"/>
              </w:rPr>
            </w:pPr>
          </w:p>
        </w:tc>
      </w:tr>
      <w:tr w:rsidR="0031018F" w:rsidRPr="00AA735E" w:rsidTr="00C167C6">
        <w:tc>
          <w:tcPr>
            <w:tcW w:w="4672" w:type="dxa"/>
            <w:shd w:val="clear" w:color="auto" w:fill="D9E2F3" w:themeFill="accent5" w:themeFillTint="33"/>
          </w:tcPr>
          <w:p w:rsidR="0031018F" w:rsidRDefault="0031018F" w:rsidP="006255BD">
            <w:pPr>
              <w:jc w:val="both"/>
              <w:rPr>
                <w:rFonts w:ascii="Times New Roman" w:hAnsi="Times New Roman" w:cs="Times New Roman"/>
                <w:sz w:val="24"/>
                <w:szCs w:val="24"/>
              </w:rPr>
            </w:pPr>
          </w:p>
          <w:p w:rsidR="0031018F" w:rsidRPr="0031018F" w:rsidRDefault="0031018F" w:rsidP="006255BD">
            <w:pPr>
              <w:jc w:val="both"/>
              <w:rPr>
                <w:rFonts w:ascii="Times New Roman" w:hAnsi="Times New Roman" w:cs="Times New Roman"/>
                <w:b/>
                <w:sz w:val="24"/>
                <w:szCs w:val="24"/>
              </w:rPr>
            </w:pPr>
            <w:r w:rsidRPr="0031018F">
              <w:rPr>
                <w:rFonts w:ascii="Times New Roman" w:hAnsi="Times New Roman" w:cs="Times New Roman"/>
                <w:b/>
                <w:sz w:val="24"/>
                <w:szCs w:val="24"/>
              </w:rPr>
              <w:t>Рекомендации</w:t>
            </w:r>
          </w:p>
          <w:p w:rsidR="0031018F" w:rsidRDefault="0031018F" w:rsidP="006255BD">
            <w:pPr>
              <w:jc w:val="both"/>
              <w:rPr>
                <w:rFonts w:ascii="Times New Roman" w:hAnsi="Times New Roman" w:cs="Times New Roman"/>
                <w:sz w:val="24"/>
                <w:szCs w:val="24"/>
              </w:rPr>
            </w:pPr>
          </w:p>
          <w:p w:rsidR="0031018F" w:rsidRDefault="0031018F" w:rsidP="006255BD">
            <w:pPr>
              <w:jc w:val="both"/>
              <w:rPr>
                <w:rFonts w:ascii="Times New Roman" w:hAnsi="Times New Roman" w:cs="Times New Roman"/>
                <w:sz w:val="24"/>
                <w:szCs w:val="24"/>
              </w:rPr>
            </w:pPr>
          </w:p>
          <w:p w:rsidR="0031018F" w:rsidRDefault="0031018F" w:rsidP="006255BD">
            <w:pPr>
              <w:jc w:val="both"/>
              <w:rPr>
                <w:rFonts w:ascii="Times New Roman" w:hAnsi="Times New Roman" w:cs="Times New Roman"/>
                <w:sz w:val="24"/>
                <w:szCs w:val="24"/>
              </w:rPr>
            </w:pPr>
          </w:p>
        </w:tc>
        <w:tc>
          <w:tcPr>
            <w:tcW w:w="4672" w:type="dxa"/>
            <w:shd w:val="clear" w:color="auto" w:fill="D9E2F3" w:themeFill="accent5" w:themeFillTint="33"/>
          </w:tcPr>
          <w:p w:rsidR="0031018F" w:rsidRDefault="0031018F" w:rsidP="00205C03">
            <w:pPr>
              <w:jc w:val="both"/>
              <w:rPr>
                <w:rFonts w:ascii="Times New Roman" w:hAnsi="Times New Roman" w:cs="Times New Roman"/>
                <w:b/>
                <w:sz w:val="24"/>
                <w:szCs w:val="24"/>
              </w:rPr>
            </w:pPr>
          </w:p>
          <w:p w:rsidR="00EA141F" w:rsidRDefault="00146532" w:rsidP="00461323">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Указывается перечень необходимых действий</w:t>
            </w:r>
            <w:r w:rsidR="00501976">
              <w:rPr>
                <w:rFonts w:ascii="Times New Roman" w:hAnsi="Times New Roman" w:cs="Times New Roman"/>
                <w:b/>
                <w:sz w:val="24"/>
                <w:szCs w:val="24"/>
              </w:rPr>
              <w:t>, которые</w:t>
            </w:r>
            <w:r w:rsidR="00501976">
              <w:rPr>
                <w:rFonts w:ascii="Times New Roman" w:hAnsi="Times New Roman" w:cs="Times New Roman"/>
                <w:b/>
                <w:bCs/>
                <w:sz w:val="24"/>
                <w:szCs w:val="24"/>
              </w:rPr>
              <w:t xml:space="preserve"> должны совершить участники сделки до представления документов в </w:t>
            </w:r>
            <w:proofErr w:type="spellStart"/>
            <w:r w:rsidR="00501976">
              <w:rPr>
                <w:rFonts w:ascii="Times New Roman" w:hAnsi="Times New Roman" w:cs="Times New Roman"/>
                <w:b/>
                <w:bCs/>
                <w:sz w:val="24"/>
                <w:szCs w:val="24"/>
              </w:rPr>
              <w:t>Росреестр</w:t>
            </w:r>
            <w:proofErr w:type="spellEnd"/>
            <w:r>
              <w:rPr>
                <w:rFonts w:ascii="Times New Roman" w:hAnsi="Times New Roman" w:cs="Times New Roman"/>
                <w:b/>
                <w:sz w:val="24"/>
                <w:szCs w:val="24"/>
              </w:rPr>
              <w:t xml:space="preserve"> </w:t>
            </w:r>
          </w:p>
          <w:p w:rsidR="00146532" w:rsidRPr="00802C9A" w:rsidRDefault="00146532" w:rsidP="00461323">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p>
        </w:tc>
      </w:tr>
    </w:tbl>
    <w:p w:rsidR="004A5829" w:rsidRDefault="004A5829"/>
    <w:p w:rsidR="004E66A1" w:rsidRDefault="004E66A1"/>
    <w:p w:rsidR="004E66A1" w:rsidRDefault="004E66A1"/>
    <w:p w:rsidR="004E66A1" w:rsidRDefault="004E66A1"/>
    <w:p w:rsidR="004E66A1" w:rsidRDefault="004E66A1"/>
    <w:p w:rsidR="004E66A1" w:rsidRDefault="004E66A1"/>
    <w:p w:rsidR="004E66A1" w:rsidRDefault="004E66A1"/>
    <w:p w:rsidR="004E66A1" w:rsidRDefault="004E66A1"/>
    <w:p w:rsidR="004E66A1" w:rsidRDefault="004E66A1"/>
    <w:tbl>
      <w:tblPr>
        <w:tblStyle w:val="a3"/>
        <w:tblW w:w="0" w:type="auto"/>
        <w:tblLook w:val="04A0" w:firstRow="1" w:lastRow="0" w:firstColumn="1" w:lastColumn="0" w:noHBand="0" w:noVBand="1"/>
      </w:tblPr>
      <w:tblGrid>
        <w:gridCol w:w="4672"/>
        <w:gridCol w:w="4672"/>
      </w:tblGrid>
      <w:tr w:rsidR="004E66A1" w:rsidRPr="00AA735E" w:rsidTr="001C4416">
        <w:tc>
          <w:tcPr>
            <w:tcW w:w="4672" w:type="dxa"/>
          </w:tcPr>
          <w:p w:rsidR="004E66A1" w:rsidRPr="00802C9A" w:rsidRDefault="004E66A1" w:rsidP="001C4416">
            <w:pPr>
              <w:jc w:val="both"/>
              <w:rPr>
                <w:rFonts w:ascii="Times New Roman" w:hAnsi="Times New Roman" w:cs="Times New Roman"/>
                <w:b/>
                <w:sz w:val="24"/>
                <w:szCs w:val="24"/>
              </w:rPr>
            </w:pPr>
            <w:r>
              <w:rPr>
                <w:rFonts w:ascii="Times New Roman" w:hAnsi="Times New Roman" w:cs="Times New Roman"/>
                <w:b/>
                <w:sz w:val="24"/>
                <w:szCs w:val="24"/>
              </w:rPr>
              <w:t>Заключение</w:t>
            </w:r>
          </w:p>
        </w:tc>
        <w:tc>
          <w:tcPr>
            <w:tcW w:w="4672" w:type="dxa"/>
          </w:tcPr>
          <w:p w:rsidR="004E66A1" w:rsidRDefault="004E66A1" w:rsidP="001C4416">
            <w:pPr>
              <w:jc w:val="both"/>
              <w:rPr>
                <w:rFonts w:ascii="Times New Roman" w:hAnsi="Times New Roman" w:cs="Times New Roman"/>
                <w:b/>
                <w:sz w:val="24"/>
                <w:szCs w:val="24"/>
              </w:rPr>
            </w:pPr>
            <w:r w:rsidRPr="00A86A67">
              <w:rPr>
                <w:rFonts w:ascii="Times New Roman" w:hAnsi="Times New Roman" w:cs="Times New Roman"/>
                <w:b/>
                <w:sz w:val="24"/>
                <w:szCs w:val="24"/>
              </w:rPr>
              <w:t>Пример</w:t>
            </w:r>
            <w:r w:rsidR="00A86A67" w:rsidRPr="00A86A67">
              <w:rPr>
                <w:rFonts w:ascii="Times New Roman" w:hAnsi="Times New Roman" w:cs="Times New Roman"/>
                <w:b/>
                <w:sz w:val="24"/>
                <w:szCs w:val="24"/>
              </w:rPr>
              <w:t>ы</w:t>
            </w:r>
            <w:r w:rsidRPr="00A86A67">
              <w:rPr>
                <w:rFonts w:ascii="Times New Roman" w:hAnsi="Times New Roman" w:cs="Times New Roman"/>
                <w:b/>
                <w:sz w:val="24"/>
                <w:szCs w:val="24"/>
              </w:rPr>
              <w:t xml:space="preserve"> </w:t>
            </w:r>
          </w:p>
          <w:p w:rsidR="00A86A67" w:rsidRPr="00A86A67" w:rsidRDefault="00A86A67" w:rsidP="001C4416">
            <w:pPr>
              <w:jc w:val="both"/>
              <w:rPr>
                <w:rFonts w:ascii="Times New Roman" w:hAnsi="Times New Roman" w:cs="Times New Roman"/>
                <w:b/>
                <w:sz w:val="24"/>
                <w:szCs w:val="24"/>
              </w:rPr>
            </w:pP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xml:space="preserve">1. </w:t>
            </w:r>
            <w:r w:rsidRPr="00E52D54">
              <w:rPr>
                <w:rFonts w:ascii="Times New Roman" w:hAnsi="Times New Roman" w:cs="Times New Roman"/>
                <w:sz w:val="24"/>
                <w:szCs w:val="24"/>
              </w:rPr>
              <w:t xml:space="preserve">Проверка соответствия данных заявителя (представителя заявителя) из </w:t>
            </w:r>
            <w:r>
              <w:rPr>
                <w:rFonts w:ascii="Times New Roman" w:hAnsi="Times New Roman" w:cs="Times New Roman"/>
                <w:sz w:val="24"/>
                <w:szCs w:val="24"/>
              </w:rPr>
              <w:t>документа</w:t>
            </w:r>
            <w:r w:rsidRPr="00E52D54">
              <w:rPr>
                <w:rFonts w:ascii="Times New Roman" w:hAnsi="Times New Roman" w:cs="Times New Roman"/>
                <w:sz w:val="24"/>
                <w:szCs w:val="24"/>
              </w:rPr>
              <w:t xml:space="preserve"> и данных </w:t>
            </w:r>
            <w:r>
              <w:rPr>
                <w:rFonts w:ascii="Times New Roman" w:hAnsi="Times New Roman" w:cs="Times New Roman"/>
                <w:sz w:val="24"/>
                <w:szCs w:val="24"/>
              </w:rPr>
              <w:t>ЕГРН</w:t>
            </w:r>
          </w:p>
          <w:p w:rsidR="004E66A1" w:rsidRDefault="004E66A1" w:rsidP="001C4416">
            <w:pPr>
              <w:jc w:val="both"/>
              <w:rPr>
                <w:rFonts w:ascii="Times New Roman" w:hAnsi="Times New Roman" w:cs="Times New Roman"/>
                <w:sz w:val="24"/>
                <w:szCs w:val="24"/>
              </w:rPr>
            </w:pPr>
            <w:r w:rsidRPr="003354C2">
              <w:rPr>
                <w:rFonts w:ascii="Times New Roman" w:hAnsi="Times New Roman" w:cs="Times New Roman"/>
                <w:sz w:val="24"/>
                <w:szCs w:val="24"/>
              </w:rPr>
              <w:t xml:space="preserve"> </w:t>
            </w:r>
            <w:r w:rsidRPr="00FA731E">
              <w:rPr>
                <w:rFonts w:ascii="Times New Roman" w:hAnsi="Times New Roman" w:cs="Times New Roman"/>
                <w:b/>
                <w:sz w:val="24"/>
                <w:szCs w:val="24"/>
              </w:rPr>
              <w:t>Возможные замечания</w:t>
            </w:r>
            <w:r>
              <w:rPr>
                <w:rFonts w:ascii="Times New Roman" w:hAnsi="Times New Roman" w:cs="Times New Roman"/>
                <w:sz w:val="24"/>
                <w:szCs w:val="24"/>
              </w:rPr>
              <w:t>:</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xml:space="preserve"> – Отсутствуют сведения</w:t>
            </w:r>
            <w:r w:rsidRPr="008C6E0E">
              <w:rPr>
                <w:rFonts w:ascii="Times New Roman" w:hAnsi="Times New Roman" w:cs="Times New Roman"/>
                <w:sz w:val="24"/>
                <w:szCs w:val="24"/>
              </w:rPr>
              <w:t xml:space="preserve"> о зарегистрированном праве</w:t>
            </w:r>
            <w:r>
              <w:rPr>
                <w:rFonts w:ascii="Times New Roman" w:hAnsi="Times New Roman" w:cs="Times New Roman"/>
                <w:sz w:val="24"/>
                <w:szCs w:val="24"/>
              </w:rPr>
              <w:t xml:space="preserve">; </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Паспорт не действителен;</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xml:space="preserve">– </w:t>
            </w:r>
            <w:r w:rsidRPr="003354C2">
              <w:rPr>
                <w:rFonts w:ascii="Times New Roman" w:hAnsi="Times New Roman" w:cs="Times New Roman"/>
                <w:sz w:val="24"/>
                <w:szCs w:val="24"/>
              </w:rPr>
              <w:t>Ошибки/опечатки в представленном договоре</w:t>
            </w:r>
            <w:r>
              <w:rPr>
                <w:rFonts w:ascii="Times New Roman" w:hAnsi="Times New Roman" w:cs="Times New Roman"/>
                <w:sz w:val="24"/>
                <w:szCs w:val="24"/>
              </w:rPr>
              <w:t>.</w:t>
            </w:r>
          </w:p>
          <w:p w:rsidR="004E66A1" w:rsidRDefault="004E66A1" w:rsidP="001C4416">
            <w:pPr>
              <w:jc w:val="both"/>
              <w:rPr>
                <w:rFonts w:ascii="Times New Roman" w:hAnsi="Times New Roman" w:cs="Times New Roman"/>
                <w:sz w:val="24"/>
                <w:szCs w:val="24"/>
              </w:rPr>
            </w:pPr>
          </w:p>
          <w:p w:rsidR="004E66A1" w:rsidRDefault="004E66A1" w:rsidP="001C4416">
            <w:pPr>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2. Описание объекта недвижимости:</w:t>
            </w:r>
          </w:p>
          <w:p w:rsidR="004E66A1" w:rsidRDefault="004E66A1" w:rsidP="001C4416">
            <w:pPr>
              <w:jc w:val="both"/>
              <w:rPr>
                <w:rFonts w:ascii="Times New Roman" w:hAnsi="Times New Roman" w:cs="Times New Roman"/>
                <w:sz w:val="24"/>
                <w:szCs w:val="24"/>
              </w:rPr>
            </w:pPr>
            <w:r w:rsidRPr="00FA731E">
              <w:rPr>
                <w:rFonts w:ascii="Times New Roman" w:hAnsi="Times New Roman" w:cs="Times New Roman"/>
                <w:b/>
                <w:sz w:val="24"/>
                <w:szCs w:val="24"/>
              </w:rPr>
              <w:t>Возможные замечания</w:t>
            </w:r>
            <w:r>
              <w:rPr>
                <w:rFonts w:ascii="Times New Roman" w:hAnsi="Times New Roman" w:cs="Times New Roman"/>
                <w:sz w:val="24"/>
                <w:szCs w:val="24"/>
              </w:rPr>
              <w:t>:</w:t>
            </w:r>
          </w:p>
          <w:p w:rsidR="004E66A1" w:rsidRDefault="004E66A1" w:rsidP="001C4416">
            <w:pPr>
              <w:jc w:val="both"/>
              <w:rPr>
                <w:rFonts w:ascii="Times New Roman" w:hAnsi="Times New Roman" w:cs="Times New Roman"/>
                <w:noProof/>
                <w:sz w:val="24"/>
                <w:szCs w:val="24"/>
                <w:lang w:eastAsia="ru-RU"/>
              </w:rPr>
            </w:pPr>
            <w:r>
              <w:rPr>
                <w:rFonts w:ascii="Times New Roman" w:hAnsi="Times New Roman" w:cs="Times New Roman"/>
                <w:sz w:val="24"/>
                <w:szCs w:val="24"/>
              </w:rPr>
              <w:t xml:space="preserve">– </w:t>
            </w:r>
            <w:r w:rsidRPr="00BF46ED">
              <w:rPr>
                <w:rFonts w:ascii="Times New Roman" w:hAnsi="Times New Roman" w:cs="Times New Roman"/>
                <w:noProof/>
                <w:sz w:val="24"/>
                <w:szCs w:val="24"/>
                <w:lang w:eastAsia="ru-RU"/>
              </w:rPr>
              <w:t xml:space="preserve">Объект недвижимости </w:t>
            </w:r>
            <w:r>
              <w:rPr>
                <w:rFonts w:ascii="Times New Roman" w:hAnsi="Times New Roman" w:cs="Times New Roman"/>
                <w:noProof/>
                <w:sz w:val="24"/>
                <w:szCs w:val="24"/>
                <w:lang w:eastAsia="ru-RU"/>
              </w:rPr>
              <w:t xml:space="preserve">не </w:t>
            </w:r>
            <w:r w:rsidRPr="00BF46ED">
              <w:rPr>
                <w:rFonts w:ascii="Times New Roman" w:hAnsi="Times New Roman" w:cs="Times New Roman"/>
                <w:noProof/>
                <w:sz w:val="24"/>
                <w:szCs w:val="24"/>
                <w:lang w:eastAsia="ru-RU"/>
              </w:rPr>
              <w:t>стоит на го</w:t>
            </w:r>
            <w:r>
              <w:rPr>
                <w:rFonts w:ascii="Times New Roman" w:hAnsi="Times New Roman" w:cs="Times New Roman"/>
                <w:noProof/>
                <w:sz w:val="24"/>
                <w:szCs w:val="24"/>
                <w:lang w:eastAsia="ru-RU"/>
              </w:rPr>
              <w:t>сударственном кадастровом учете;</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ru-RU"/>
              </w:rPr>
              <w:t xml:space="preserve">Не указан этаж, кадастровый номер;                       </w:t>
            </w:r>
            <w:r>
              <w:rPr>
                <w:rFonts w:ascii="Times New Roman" w:hAnsi="Times New Roman" w:cs="Times New Roman"/>
                <w:sz w:val="24"/>
                <w:szCs w:val="24"/>
              </w:rPr>
              <w:t xml:space="preserve">– </w:t>
            </w:r>
            <w:r>
              <w:rPr>
                <w:rFonts w:ascii="Times New Roman" w:hAnsi="Times New Roman" w:cs="Times New Roman"/>
                <w:noProof/>
                <w:sz w:val="24"/>
                <w:szCs w:val="24"/>
                <w:lang w:eastAsia="ru-RU"/>
              </w:rPr>
              <w:t>Указана неверная площадь объекта.</w:t>
            </w:r>
          </w:p>
          <w:p w:rsidR="004E66A1" w:rsidRDefault="004E66A1" w:rsidP="001C4416">
            <w:pPr>
              <w:jc w:val="both"/>
              <w:rPr>
                <w:rFonts w:ascii="Times New Roman" w:hAnsi="Times New Roman" w:cs="Times New Roman"/>
                <w:sz w:val="24"/>
                <w:szCs w:val="24"/>
              </w:rPr>
            </w:pP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xml:space="preserve">3. </w:t>
            </w:r>
            <w:r w:rsidRPr="00AA735E">
              <w:rPr>
                <w:rFonts w:ascii="Times New Roman" w:hAnsi="Times New Roman" w:cs="Times New Roman"/>
                <w:sz w:val="24"/>
                <w:szCs w:val="24"/>
              </w:rPr>
              <w:t xml:space="preserve">Аресты/запреты в отношении объекта недвижимости </w:t>
            </w:r>
          </w:p>
          <w:p w:rsidR="004E66A1" w:rsidRDefault="004E66A1" w:rsidP="001C4416">
            <w:pPr>
              <w:jc w:val="both"/>
              <w:rPr>
                <w:rFonts w:ascii="Times New Roman" w:hAnsi="Times New Roman" w:cs="Times New Roman"/>
                <w:sz w:val="24"/>
                <w:szCs w:val="24"/>
              </w:rPr>
            </w:pPr>
            <w:r w:rsidRPr="00FA731E">
              <w:rPr>
                <w:rFonts w:ascii="Times New Roman" w:hAnsi="Times New Roman" w:cs="Times New Roman"/>
                <w:b/>
                <w:sz w:val="24"/>
                <w:szCs w:val="24"/>
              </w:rPr>
              <w:t>Возможные замечания</w:t>
            </w:r>
            <w:r>
              <w:rPr>
                <w:rFonts w:ascii="Times New Roman" w:hAnsi="Times New Roman" w:cs="Times New Roman"/>
                <w:sz w:val="24"/>
                <w:szCs w:val="24"/>
              </w:rPr>
              <w:t>:</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Pr="009D0C0D">
              <w:rPr>
                <w:rFonts w:ascii="Times New Roman" w:hAnsi="Times New Roman" w:cs="Times New Roman"/>
                <w:sz w:val="24"/>
                <w:szCs w:val="24"/>
              </w:rPr>
              <w:t>внесени</w:t>
            </w:r>
            <w:r>
              <w:rPr>
                <w:rFonts w:ascii="Times New Roman" w:hAnsi="Times New Roman" w:cs="Times New Roman"/>
                <w:sz w:val="24"/>
                <w:szCs w:val="24"/>
              </w:rPr>
              <w:t>е</w:t>
            </w:r>
            <w:r w:rsidRPr="009D0C0D">
              <w:rPr>
                <w:rFonts w:ascii="Times New Roman" w:hAnsi="Times New Roman" w:cs="Times New Roman"/>
                <w:sz w:val="24"/>
                <w:szCs w:val="24"/>
              </w:rPr>
              <w:t xml:space="preserve"> в ЕГРН записей</w:t>
            </w:r>
            <w:r>
              <w:rPr>
                <w:rFonts w:ascii="Times New Roman" w:hAnsi="Times New Roman" w:cs="Times New Roman"/>
                <w:sz w:val="24"/>
                <w:szCs w:val="24"/>
              </w:rPr>
              <w:t xml:space="preserve"> о прекращении ареста (запрета).</w:t>
            </w:r>
            <w:r w:rsidRPr="009D0C0D">
              <w:rPr>
                <w:rFonts w:ascii="Times New Roman" w:hAnsi="Times New Roman" w:cs="Times New Roman"/>
                <w:sz w:val="24"/>
                <w:szCs w:val="24"/>
              </w:rPr>
              <w:t xml:space="preserve"> </w:t>
            </w:r>
          </w:p>
          <w:p w:rsidR="004E66A1" w:rsidRDefault="004E66A1" w:rsidP="001C4416">
            <w:pPr>
              <w:jc w:val="both"/>
              <w:rPr>
                <w:rFonts w:ascii="Times New Roman" w:hAnsi="Times New Roman" w:cs="Times New Roman"/>
                <w:sz w:val="24"/>
                <w:szCs w:val="24"/>
              </w:rPr>
            </w:pPr>
          </w:p>
          <w:p w:rsidR="004E66A1" w:rsidRDefault="004E66A1" w:rsidP="001C4416">
            <w:pPr>
              <w:jc w:val="both"/>
              <w:rPr>
                <w:rFonts w:ascii="Times New Roman" w:hAnsi="Times New Roman" w:cs="Times New Roman"/>
                <w:sz w:val="24"/>
                <w:szCs w:val="24"/>
              </w:rPr>
            </w:pPr>
            <w:r w:rsidRPr="00835EDB">
              <w:rPr>
                <w:rFonts w:ascii="Times New Roman" w:hAnsi="Times New Roman" w:cs="Times New Roman"/>
                <w:sz w:val="24"/>
                <w:szCs w:val="24"/>
              </w:rPr>
              <w:t xml:space="preserve">Для прекращения записи об аресте (запрете), внесенной в ЕГРН на основании постановления судебного пристава </w:t>
            </w:r>
            <w:r>
              <w:rPr>
                <w:rFonts w:ascii="Times New Roman" w:hAnsi="Times New Roman" w:cs="Times New Roman"/>
                <w:sz w:val="24"/>
                <w:szCs w:val="24"/>
              </w:rPr>
              <w:t>–</w:t>
            </w:r>
            <w:r w:rsidRPr="00835EDB">
              <w:rPr>
                <w:rFonts w:ascii="Times New Roman" w:hAnsi="Times New Roman" w:cs="Times New Roman"/>
                <w:sz w:val="24"/>
                <w:szCs w:val="24"/>
              </w:rPr>
              <w:t xml:space="preserve"> исполнителя, необходимо соответствующее постановление судебного пристава - исполнителя об отмене ранее установленных им арестов или запретов.</w:t>
            </w:r>
          </w:p>
          <w:p w:rsidR="004E66A1" w:rsidRDefault="004E66A1" w:rsidP="001C4416">
            <w:pPr>
              <w:jc w:val="both"/>
              <w:rPr>
                <w:rFonts w:ascii="Times New Roman" w:hAnsi="Times New Roman" w:cs="Times New Roman"/>
                <w:sz w:val="24"/>
                <w:szCs w:val="24"/>
              </w:rPr>
            </w:pPr>
          </w:p>
          <w:p w:rsidR="004E66A1" w:rsidRDefault="004E66A1" w:rsidP="001C4416">
            <w:pPr>
              <w:jc w:val="both"/>
              <w:rPr>
                <w:rFonts w:ascii="Times New Roman" w:hAnsi="Times New Roman" w:cs="Times New Roman"/>
                <w:sz w:val="24"/>
                <w:szCs w:val="24"/>
              </w:rPr>
            </w:pPr>
            <w:r w:rsidRPr="00835EDB">
              <w:rPr>
                <w:rFonts w:ascii="Times New Roman" w:hAnsi="Times New Roman" w:cs="Times New Roman"/>
                <w:sz w:val="24"/>
                <w:szCs w:val="24"/>
              </w:rPr>
              <w:t>Для прекращения записи об аресте (запрете), внесенной в ЕГРН на основании</w:t>
            </w:r>
          </w:p>
          <w:p w:rsidR="004E66A1" w:rsidRDefault="004E66A1" w:rsidP="001C4416">
            <w:pPr>
              <w:jc w:val="both"/>
              <w:rPr>
                <w:rFonts w:ascii="Times New Roman" w:hAnsi="Times New Roman" w:cs="Times New Roman"/>
                <w:sz w:val="24"/>
                <w:szCs w:val="24"/>
              </w:rPr>
            </w:pPr>
            <w:r w:rsidRPr="00835EDB">
              <w:rPr>
                <w:rFonts w:ascii="Times New Roman" w:hAnsi="Times New Roman" w:cs="Times New Roman"/>
                <w:sz w:val="24"/>
                <w:szCs w:val="24"/>
              </w:rPr>
              <w:t>на основании судебного акта</w:t>
            </w:r>
            <w:r>
              <w:rPr>
                <w:rFonts w:ascii="Times New Roman" w:hAnsi="Times New Roman" w:cs="Times New Roman"/>
                <w:sz w:val="24"/>
                <w:szCs w:val="24"/>
              </w:rPr>
              <w:t xml:space="preserve">, необходим соответствующий </w:t>
            </w:r>
            <w:r w:rsidRPr="00835EDB">
              <w:rPr>
                <w:rFonts w:ascii="Times New Roman" w:hAnsi="Times New Roman" w:cs="Times New Roman"/>
                <w:sz w:val="24"/>
                <w:szCs w:val="24"/>
              </w:rPr>
              <w:t>судебн</w:t>
            </w:r>
            <w:r>
              <w:rPr>
                <w:rFonts w:ascii="Times New Roman" w:hAnsi="Times New Roman" w:cs="Times New Roman"/>
                <w:sz w:val="24"/>
                <w:szCs w:val="24"/>
              </w:rPr>
              <w:t>ый</w:t>
            </w:r>
            <w:r w:rsidRPr="00835EDB">
              <w:rPr>
                <w:rFonts w:ascii="Times New Roman" w:hAnsi="Times New Roman" w:cs="Times New Roman"/>
                <w:sz w:val="24"/>
                <w:szCs w:val="24"/>
              </w:rPr>
              <w:t xml:space="preserve"> акт об </w:t>
            </w:r>
            <w:r w:rsidRPr="009D0C0D">
              <w:rPr>
                <w:rFonts w:ascii="Times New Roman" w:hAnsi="Times New Roman" w:cs="Times New Roman"/>
                <w:sz w:val="24"/>
                <w:szCs w:val="24"/>
              </w:rPr>
              <w:t>отмене обеспечительных мер (в том числе арестов и запретов)</w:t>
            </w:r>
            <w:r>
              <w:rPr>
                <w:rFonts w:ascii="Times New Roman" w:hAnsi="Times New Roman" w:cs="Times New Roman"/>
                <w:sz w:val="24"/>
                <w:szCs w:val="24"/>
              </w:rPr>
              <w:t>, ранее установленных</w:t>
            </w:r>
            <w:r w:rsidRPr="00835EDB">
              <w:rPr>
                <w:rFonts w:ascii="Times New Roman" w:hAnsi="Times New Roman" w:cs="Times New Roman"/>
                <w:sz w:val="24"/>
                <w:szCs w:val="24"/>
              </w:rPr>
              <w:t xml:space="preserve"> судом.</w:t>
            </w:r>
            <w:r w:rsidRPr="009D0C0D">
              <w:rPr>
                <w:rFonts w:ascii="Times New Roman" w:hAnsi="Times New Roman" w:cs="Times New Roman"/>
                <w:sz w:val="24"/>
                <w:szCs w:val="24"/>
              </w:rPr>
              <w:t xml:space="preserve"> </w:t>
            </w:r>
          </w:p>
          <w:p w:rsidR="004E66A1" w:rsidRDefault="004E66A1" w:rsidP="001C4416">
            <w:pPr>
              <w:jc w:val="both"/>
              <w:rPr>
                <w:rFonts w:ascii="Times New Roman" w:hAnsi="Times New Roman" w:cs="Times New Roman"/>
                <w:sz w:val="24"/>
                <w:szCs w:val="24"/>
              </w:rPr>
            </w:pP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4.  Аварийное жилье</w:t>
            </w:r>
            <w:r w:rsidRPr="0032324D">
              <w:rPr>
                <w:rFonts w:ascii="Times New Roman" w:hAnsi="Times New Roman" w:cs="Times New Roman"/>
                <w:sz w:val="24"/>
                <w:szCs w:val="24"/>
              </w:rPr>
              <w:t xml:space="preserve"> </w:t>
            </w:r>
          </w:p>
          <w:p w:rsidR="004E66A1" w:rsidRDefault="004E66A1" w:rsidP="001C4416">
            <w:pPr>
              <w:jc w:val="both"/>
              <w:rPr>
                <w:rFonts w:ascii="Times New Roman" w:hAnsi="Times New Roman" w:cs="Times New Roman"/>
                <w:sz w:val="24"/>
                <w:szCs w:val="24"/>
              </w:rPr>
            </w:pPr>
            <w:r w:rsidRPr="0032324D">
              <w:rPr>
                <w:rFonts w:ascii="Times New Roman" w:hAnsi="Times New Roman" w:cs="Times New Roman"/>
                <w:sz w:val="24"/>
                <w:szCs w:val="24"/>
              </w:rPr>
              <w:t xml:space="preserve">Жилое помещение расположено в многоквартирном доме, признанном аварийным и подлежащим сносу или реконструкции, или о признании жилого </w:t>
            </w:r>
            <w:r w:rsidRPr="0032324D">
              <w:rPr>
                <w:rFonts w:ascii="Times New Roman" w:hAnsi="Times New Roman" w:cs="Times New Roman"/>
                <w:sz w:val="24"/>
                <w:szCs w:val="24"/>
              </w:rPr>
              <w:lastRenderedPageBreak/>
              <w:t>помещения, расположенного в многоквартирном доме, непригодным для проживания</w:t>
            </w:r>
            <w:r>
              <w:rPr>
                <w:rFonts w:ascii="Times New Roman" w:hAnsi="Times New Roman" w:cs="Times New Roman"/>
                <w:sz w:val="24"/>
                <w:szCs w:val="24"/>
              </w:rPr>
              <w:t>.</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Д</w:t>
            </w:r>
            <w:r w:rsidRPr="00154485">
              <w:rPr>
                <w:rFonts w:ascii="Times New Roman" w:hAnsi="Times New Roman" w:cs="Times New Roman"/>
                <w:sz w:val="24"/>
                <w:szCs w:val="24"/>
              </w:rPr>
              <w:t xml:space="preserve">оговор </w:t>
            </w:r>
            <w:r>
              <w:rPr>
                <w:rFonts w:ascii="Times New Roman" w:hAnsi="Times New Roman" w:cs="Times New Roman"/>
                <w:sz w:val="24"/>
                <w:szCs w:val="24"/>
              </w:rPr>
              <w:t xml:space="preserve">должен </w:t>
            </w:r>
            <w:r w:rsidRPr="00154485">
              <w:rPr>
                <w:rFonts w:ascii="Times New Roman" w:hAnsi="Times New Roman" w:cs="Times New Roman"/>
                <w:sz w:val="24"/>
                <w:szCs w:val="24"/>
              </w:rPr>
              <w:t>содержать сведения о том, что отчуждаемый объект признан аварийным (помещение непригодным для проживания) и подлежащим сносу.</w:t>
            </w:r>
          </w:p>
          <w:p w:rsidR="004E66A1" w:rsidRDefault="004E66A1" w:rsidP="001C4416">
            <w:pPr>
              <w:jc w:val="both"/>
              <w:rPr>
                <w:rFonts w:ascii="Times New Roman" w:hAnsi="Times New Roman" w:cs="Times New Roman"/>
                <w:sz w:val="24"/>
                <w:szCs w:val="24"/>
              </w:rPr>
            </w:pP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xml:space="preserve">5. </w:t>
            </w:r>
            <w:r w:rsidRPr="00AA735E">
              <w:rPr>
                <w:rFonts w:ascii="Times New Roman" w:hAnsi="Times New Roman" w:cs="Times New Roman"/>
                <w:sz w:val="24"/>
                <w:szCs w:val="24"/>
              </w:rPr>
              <w:t>ЗОУИТ в отношении земельного участка</w:t>
            </w:r>
            <w:r>
              <w:rPr>
                <w:rFonts w:ascii="Times New Roman" w:hAnsi="Times New Roman" w:cs="Times New Roman"/>
                <w:sz w:val="24"/>
                <w:szCs w:val="24"/>
              </w:rPr>
              <w:t xml:space="preserve"> </w:t>
            </w:r>
          </w:p>
          <w:p w:rsidR="004E66A1" w:rsidRDefault="004E66A1" w:rsidP="001C4416">
            <w:pPr>
              <w:jc w:val="both"/>
              <w:rPr>
                <w:rFonts w:ascii="Times New Roman" w:hAnsi="Times New Roman" w:cs="Times New Roman"/>
                <w:sz w:val="24"/>
                <w:szCs w:val="24"/>
              </w:rPr>
            </w:pPr>
          </w:p>
          <w:p w:rsidR="004E66A1" w:rsidRDefault="004E66A1" w:rsidP="001C4416">
            <w:pPr>
              <w:jc w:val="both"/>
              <w:rPr>
                <w:rFonts w:ascii="Times New Roman" w:hAnsi="Times New Roman" w:cs="Times New Roman"/>
                <w:sz w:val="24"/>
                <w:szCs w:val="24"/>
                <w:u w:val="single"/>
              </w:rPr>
            </w:pPr>
            <w:r>
              <w:rPr>
                <w:rFonts w:ascii="Times New Roman" w:hAnsi="Times New Roman" w:cs="Times New Roman"/>
                <w:sz w:val="24"/>
                <w:szCs w:val="24"/>
              </w:rPr>
              <w:t>Д</w:t>
            </w:r>
            <w:r w:rsidRPr="00154485">
              <w:rPr>
                <w:rFonts w:ascii="Times New Roman" w:hAnsi="Times New Roman" w:cs="Times New Roman"/>
                <w:sz w:val="24"/>
                <w:szCs w:val="24"/>
              </w:rPr>
              <w:t xml:space="preserve">оговор </w:t>
            </w:r>
            <w:r>
              <w:rPr>
                <w:rFonts w:ascii="Times New Roman" w:hAnsi="Times New Roman" w:cs="Times New Roman"/>
                <w:sz w:val="24"/>
                <w:szCs w:val="24"/>
              </w:rPr>
              <w:t xml:space="preserve">должен </w:t>
            </w:r>
            <w:r w:rsidRPr="00154485">
              <w:rPr>
                <w:rFonts w:ascii="Times New Roman" w:hAnsi="Times New Roman" w:cs="Times New Roman"/>
                <w:sz w:val="24"/>
                <w:szCs w:val="24"/>
              </w:rPr>
              <w:t xml:space="preserve">содержать сведения о том, что отчуждаемый объект </w:t>
            </w:r>
            <w:r>
              <w:rPr>
                <w:rFonts w:ascii="Times New Roman" w:hAnsi="Times New Roman" w:cs="Times New Roman"/>
                <w:sz w:val="24"/>
                <w:szCs w:val="24"/>
              </w:rPr>
              <w:t xml:space="preserve">расположен в границах зоны с особыми условиями использования территории, таких как:                   – </w:t>
            </w:r>
            <w:proofErr w:type="spellStart"/>
            <w:r>
              <w:rPr>
                <w:rFonts w:ascii="Times New Roman" w:hAnsi="Times New Roman" w:cs="Times New Roman"/>
                <w:sz w:val="24"/>
                <w:szCs w:val="24"/>
                <w:u w:val="single"/>
              </w:rPr>
              <w:t>приаэродромная</w:t>
            </w:r>
            <w:proofErr w:type="spellEnd"/>
            <w:r>
              <w:rPr>
                <w:rFonts w:ascii="Times New Roman" w:hAnsi="Times New Roman" w:cs="Times New Roman"/>
                <w:sz w:val="24"/>
                <w:szCs w:val="24"/>
                <w:u w:val="single"/>
              </w:rPr>
              <w:t xml:space="preserve"> территория</w:t>
            </w:r>
            <w:r w:rsidRPr="00C51E84">
              <w:rPr>
                <w:rFonts w:ascii="Times New Roman" w:hAnsi="Times New Roman" w:cs="Times New Roman"/>
                <w:sz w:val="24"/>
                <w:szCs w:val="24"/>
                <w:u w:val="single"/>
              </w:rPr>
              <w:t xml:space="preserve"> аэродрома гражданской авиации Иркутск</w:t>
            </w:r>
            <w:r>
              <w:rPr>
                <w:rFonts w:ascii="Times New Roman" w:hAnsi="Times New Roman" w:cs="Times New Roman"/>
                <w:sz w:val="24"/>
                <w:szCs w:val="24"/>
                <w:u w:val="single"/>
              </w:rPr>
              <w:t>;</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з</w:t>
            </w:r>
            <w:r w:rsidRPr="002479F2">
              <w:rPr>
                <w:rFonts w:ascii="Times New Roman" w:hAnsi="Times New Roman" w:cs="Times New Roman"/>
                <w:sz w:val="24"/>
                <w:szCs w:val="24"/>
              </w:rPr>
              <w:t>оны затопления и подтопления</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6. Особые отметки</w:t>
            </w:r>
          </w:p>
          <w:p w:rsidR="004E66A1" w:rsidRDefault="004E66A1" w:rsidP="001C4416">
            <w:pPr>
              <w:jc w:val="both"/>
              <w:rPr>
                <w:rFonts w:ascii="Times New Roman" w:hAnsi="Times New Roman" w:cs="Times New Roman"/>
                <w:sz w:val="24"/>
                <w:szCs w:val="24"/>
              </w:rPr>
            </w:pPr>
            <w:r w:rsidRPr="00FA731E">
              <w:rPr>
                <w:rFonts w:ascii="Times New Roman" w:hAnsi="Times New Roman" w:cs="Times New Roman"/>
                <w:b/>
                <w:sz w:val="24"/>
                <w:szCs w:val="24"/>
              </w:rPr>
              <w:t>Возможные замечания</w:t>
            </w:r>
            <w:r>
              <w:rPr>
                <w:rFonts w:ascii="Times New Roman" w:hAnsi="Times New Roman" w:cs="Times New Roman"/>
                <w:sz w:val="24"/>
                <w:szCs w:val="24"/>
              </w:rPr>
              <w:t>:</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Требуется согласие органов опеки и попечительства.</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Требуется отказ от права преимущественной покупки.</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xml:space="preserve">– В отношении объекта уже </w:t>
            </w:r>
            <w:r w:rsidRPr="0022062B">
              <w:rPr>
                <w:rFonts w:ascii="Times New Roman" w:hAnsi="Times New Roman" w:cs="Times New Roman"/>
                <w:sz w:val="24"/>
                <w:szCs w:val="24"/>
              </w:rPr>
              <w:t>представлены документы на государственную регистрацию права иного лица на этот же объект недвижимости или сделки с ним</w:t>
            </w:r>
            <w:r>
              <w:rPr>
                <w:rFonts w:ascii="Times New Roman" w:hAnsi="Times New Roman" w:cs="Times New Roman"/>
                <w:sz w:val="24"/>
                <w:szCs w:val="24"/>
              </w:rPr>
              <w:t>.</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сделка</w:t>
            </w:r>
            <w:r w:rsidRPr="00087864">
              <w:rPr>
                <w:rFonts w:ascii="Times New Roman" w:hAnsi="Times New Roman" w:cs="Times New Roman"/>
                <w:sz w:val="24"/>
                <w:szCs w:val="24"/>
              </w:rPr>
              <w:t xml:space="preserve"> с участием лиц из недружественных стран</w:t>
            </w:r>
            <w:r>
              <w:rPr>
                <w:rFonts w:ascii="Times New Roman" w:hAnsi="Times New Roman" w:cs="Times New Roman"/>
                <w:sz w:val="24"/>
                <w:szCs w:val="24"/>
              </w:rPr>
              <w:t>.</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Установлен</w:t>
            </w:r>
            <w:r w:rsidRPr="00087864">
              <w:rPr>
                <w:rFonts w:ascii="Times New Roman" w:hAnsi="Times New Roman" w:cs="Times New Roman"/>
                <w:sz w:val="24"/>
                <w:szCs w:val="24"/>
              </w:rPr>
              <w:t xml:space="preserve"> особый порядок осуществления резидентами сделок с недвижимостью с участием лиц иностранных государств, совершающих недружествен</w:t>
            </w:r>
            <w:r>
              <w:rPr>
                <w:rFonts w:ascii="Times New Roman" w:hAnsi="Times New Roman" w:cs="Times New Roman"/>
                <w:sz w:val="24"/>
                <w:szCs w:val="24"/>
              </w:rPr>
              <w:t xml:space="preserve">ные действия в отношении России с </w:t>
            </w:r>
            <w:r w:rsidRPr="002124D9">
              <w:rPr>
                <w:rFonts w:ascii="Times New Roman" w:hAnsi="Times New Roman" w:cs="Times New Roman"/>
                <w:sz w:val="24"/>
                <w:szCs w:val="24"/>
              </w:rPr>
              <w:t xml:space="preserve">учетом положений Указа Президента РФ от 01.03.2022 №81 и Указа </w:t>
            </w:r>
            <w:r>
              <w:rPr>
                <w:rFonts w:ascii="Times New Roman" w:hAnsi="Times New Roman" w:cs="Times New Roman"/>
                <w:sz w:val="24"/>
                <w:szCs w:val="24"/>
              </w:rPr>
              <w:t>Президента РФ от 05.03.2022 №95.</w:t>
            </w:r>
            <w:r w:rsidRPr="002124D9">
              <w:rPr>
                <w:rFonts w:ascii="Times New Roman" w:hAnsi="Times New Roman" w:cs="Times New Roman"/>
                <w:sz w:val="24"/>
                <w:szCs w:val="24"/>
              </w:rPr>
              <w:t xml:space="preserve"> </w:t>
            </w:r>
            <w:r w:rsidRPr="0008786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w:t>
            </w:r>
            <w:r w:rsidRPr="00CC1182">
              <w:rPr>
                <w:rFonts w:ascii="Times New Roman" w:hAnsi="Times New Roman" w:cs="Times New Roman"/>
                <w:sz w:val="24"/>
                <w:szCs w:val="24"/>
              </w:rPr>
              <w:t xml:space="preserve"> </w:t>
            </w:r>
            <w:r>
              <w:rPr>
                <w:rFonts w:ascii="Times New Roman" w:hAnsi="Times New Roman" w:cs="Times New Roman"/>
                <w:sz w:val="24"/>
                <w:szCs w:val="24"/>
              </w:rPr>
              <w:t>В ЕГРН внесены сведения на основании  р</w:t>
            </w:r>
            <w:r w:rsidRPr="00CC1182">
              <w:rPr>
                <w:rFonts w:ascii="Times New Roman" w:hAnsi="Times New Roman" w:cs="Times New Roman"/>
                <w:sz w:val="24"/>
                <w:szCs w:val="24"/>
              </w:rPr>
              <w:t>ешени</w:t>
            </w:r>
            <w:r>
              <w:rPr>
                <w:rFonts w:ascii="Times New Roman" w:hAnsi="Times New Roman" w:cs="Times New Roman"/>
                <w:sz w:val="24"/>
                <w:szCs w:val="24"/>
              </w:rPr>
              <w:t xml:space="preserve">я </w:t>
            </w:r>
            <w:r w:rsidRPr="00CC1182">
              <w:rPr>
                <w:rFonts w:ascii="Times New Roman" w:hAnsi="Times New Roman" w:cs="Times New Roman"/>
                <w:sz w:val="24"/>
                <w:szCs w:val="24"/>
              </w:rPr>
              <w:t>о принятии временных мер, направленных на обеспечение явки по повестке военного комиссариата, в отношении физического лица.</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xml:space="preserve">Государственная регистрация сделки приостанавливается при наличии в ЕГРН актуальной записи </w:t>
            </w:r>
            <w:r w:rsidRPr="00C457B3">
              <w:rPr>
                <w:rFonts w:ascii="Times New Roman" w:hAnsi="Times New Roman" w:cs="Times New Roman"/>
                <w:sz w:val="24"/>
                <w:szCs w:val="24"/>
              </w:rPr>
              <w:t xml:space="preserve">о принятии временных мер, направленных на обеспечение явки по повестке военного комиссариата, в отношении </w:t>
            </w:r>
            <w:r>
              <w:rPr>
                <w:rFonts w:ascii="Times New Roman" w:hAnsi="Times New Roman" w:cs="Times New Roman"/>
                <w:sz w:val="24"/>
                <w:szCs w:val="24"/>
              </w:rPr>
              <w:t xml:space="preserve">правообладателя объекта недвижимости (ФЗ  </w:t>
            </w:r>
            <w:r w:rsidRPr="00C457B3">
              <w:rPr>
                <w:rFonts w:ascii="Times New Roman" w:hAnsi="Times New Roman" w:cs="Times New Roman"/>
                <w:sz w:val="24"/>
                <w:szCs w:val="24"/>
              </w:rPr>
              <w:t>от 14.04.2023 № 127-ФЗ «О внесении изменений в отдельные законодательные акты Российской Федерации»</w:t>
            </w:r>
            <w:r>
              <w:rPr>
                <w:rFonts w:ascii="Times New Roman" w:hAnsi="Times New Roman" w:cs="Times New Roman"/>
                <w:sz w:val="24"/>
                <w:szCs w:val="24"/>
              </w:rPr>
              <w:t>).</w:t>
            </w: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xml:space="preserve">– В ЕГРН внесены сведения </w:t>
            </w:r>
            <w:r w:rsidRPr="008406CF">
              <w:rPr>
                <w:rFonts w:ascii="Times New Roman" w:hAnsi="Times New Roman" w:cs="Times New Roman"/>
                <w:sz w:val="24"/>
                <w:szCs w:val="24"/>
              </w:rPr>
              <w:t>о включении организаци</w:t>
            </w:r>
            <w:r>
              <w:rPr>
                <w:rFonts w:ascii="Times New Roman" w:hAnsi="Times New Roman" w:cs="Times New Roman"/>
                <w:sz w:val="24"/>
                <w:szCs w:val="24"/>
              </w:rPr>
              <w:t>и и физического</w:t>
            </w:r>
            <w:r w:rsidRPr="008406CF">
              <w:rPr>
                <w:rFonts w:ascii="Times New Roman" w:hAnsi="Times New Roman" w:cs="Times New Roman"/>
                <w:sz w:val="24"/>
                <w:szCs w:val="24"/>
              </w:rPr>
              <w:t xml:space="preserve"> лиц</w:t>
            </w:r>
            <w:r>
              <w:rPr>
                <w:rFonts w:ascii="Times New Roman" w:hAnsi="Times New Roman" w:cs="Times New Roman"/>
                <w:sz w:val="24"/>
                <w:szCs w:val="24"/>
              </w:rPr>
              <w:t xml:space="preserve">а </w:t>
            </w:r>
            <w:r w:rsidRPr="008406CF">
              <w:rPr>
                <w:rFonts w:ascii="Times New Roman" w:hAnsi="Times New Roman" w:cs="Times New Roman"/>
                <w:sz w:val="24"/>
                <w:szCs w:val="24"/>
              </w:rPr>
              <w:t xml:space="preserve">в </w:t>
            </w:r>
            <w:r>
              <w:rPr>
                <w:rFonts w:ascii="Times New Roman" w:hAnsi="Times New Roman" w:cs="Times New Roman"/>
                <w:sz w:val="24"/>
                <w:szCs w:val="24"/>
              </w:rPr>
              <w:t>реестр</w:t>
            </w:r>
            <w:r w:rsidRPr="008406CF">
              <w:rPr>
                <w:rFonts w:ascii="Times New Roman" w:hAnsi="Times New Roman" w:cs="Times New Roman"/>
                <w:sz w:val="24"/>
                <w:szCs w:val="24"/>
              </w:rPr>
              <w:t xml:space="preserve"> организаций и физических лиц, </w:t>
            </w:r>
            <w:r w:rsidRPr="008406CF">
              <w:rPr>
                <w:rFonts w:ascii="Times New Roman" w:hAnsi="Times New Roman" w:cs="Times New Roman"/>
                <w:sz w:val="24"/>
                <w:szCs w:val="24"/>
              </w:rPr>
              <w:lastRenderedPageBreak/>
              <w:t>причастн</w:t>
            </w:r>
            <w:r>
              <w:rPr>
                <w:rFonts w:ascii="Times New Roman" w:hAnsi="Times New Roman" w:cs="Times New Roman"/>
                <w:sz w:val="24"/>
                <w:szCs w:val="24"/>
              </w:rPr>
              <w:t>ых</w:t>
            </w:r>
            <w:r w:rsidRPr="008406CF">
              <w:rPr>
                <w:rFonts w:ascii="Times New Roman" w:hAnsi="Times New Roman" w:cs="Times New Roman"/>
                <w:sz w:val="24"/>
                <w:szCs w:val="24"/>
              </w:rPr>
              <w:t xml:space="preserve"> к экстремистской деятельности или терроризму</w:t>
            </w:r>
            <w:r>
              <w:rPr>
                <w:rFonts w:ascii="Times New Roman" w:hAnsi="Times New Roman" w:cs="Times New Roman"/>
                <w:sz w:val="24"/>
                <w:szCs w:val="24"/>
              </w:rPr>
              <w:t>.</w:t>
            </w:r>
          </w:p>
          <w:p w:rsidR="004E66A1" w:rsidRDefault="004E66A1" w:rsidP="001C441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Государственная регистрация сделки приостанавливается при наличии в ЕГРН актуальной записи </w:t>
            </w:r>
            <w:r w:rsidRPr="00C457B3">
              <w:rPr>
                <w:rFonts w:ascii="Times New Roman" w:hAnsi="Times New Roman" w:cs="Times New Roman"/>
                <w:sz w:val="24"/>
                <w:szCs w:val="24"/>
              </w:rPr>
              <w:t>о</w:t>
            </w:r>
            <w:r>
              <w:rPr>
                <w:rFonts w:ascii="Times New Roman" w:hAnsi="Times New Roman" w:cs="Times New Roman"/>
                <w:sz w:val="24"/>
                <w:szCs w:val="24"/>
              </w:rPr>
              <w:t xml:space="preserve"> включении  правообладателя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4E66A1" w:rsidRDefault="004E66A1" w:rsidP="001C441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В ЕГРН внесена </w:t>
            </w:r>
            <w:r w:rsidRPr="000E1646">
              <w:rPr>
                <w:rFonts w:ascii="Times New Roman" w:hAnsi="Times New Roman" w:cs="Times New Roman"/>
                <w:sz w:val="24"/>
                <w:szCs w:val="24"/>
              </w:rPr>
              <w:t xml:space="preserve"> запись о невозможности </w:t>
            </w:r>
            <w:r>
              <w:rPr>
                <w:rFonts w:ascii="Times New Roman" w:hAnsi="Times New Roman" w:cs="Times New Roman"/>
                <w:sz w:val="24"/>
                <w:szCs w:val="24"/>
              </w:rPr>
              <w:t xml:space="preserve">сделки с </w:t>
            </w:r>
            <w:r w:rsidRPr="000E1646">
              <w:rPr>
                <w:rFonts w:ascii="Times New Roman" w:hAnsi="Times New Roman" w:cs="Times New Roman"/>
                <w:sz w:val="24"/>
                <w:szCs w:val="24"/>
              </w:rPr>
              <w:t>земельны</w:t>
            </w:r>
            <w:r>
              <w:rPr>
                <w:rFonts w:ascii="Times New Roman" w:hAnsi="Times New Roman" w:cs="Times New Roman"/>
                <w:sz w:val="24"/>
                <w:szCs w:val="24"/>
              </w:rPr>
              <w:t>м участком</w:t>
            </w:r>
            <w:r w:rsidRPr="000E1646">
              <w:rPr>
                <w:rFonts w:ascii="Times New Roman" w:hAnsi="Times New Roman" w:cs="Times New Roman"/>
                <w:sz w:val="24"/>
                <w:szCs w:val="24"/>
              </w:rPr>
              <w:t xml:space="preserve"> из земель сельскохозяйственного назначения до завершения рассмотрения судом дела о его изъятии</w:t>
            </w:r>
            <w:r>
              <w:rPr>
                <w:rFonts w:ascii="Times New Roman" w:hAnsi="Times New Roman" w:cs="Times New Roman"/>
                <w:sz w:val="24"/>
                <w:szCs w:val="24"/>
              </w:rPr>
              <w:t xml:space="preserve"> в </w:t>
            </w:r>
            <w:r w:rsidRPr="001C4371">
              <w:rPr>
                <w:rFonts w:ascii="Times New Roman" w:hAnsi="Times New Roman" w:cs="Times New Roman"/>
                <w:sz w:val="24"/>
                <w:szCs w:val="24"/>
              </w:rPr>
              <w:t>связи с неиспользованием по целевому назначению или использованием с нарушением законодательства</w:t>
            </w:r>
            <w:r>
              <w:rPr>
                <w:rFonts w:ascii="Times New Roman" w:hAnsi="Times New Roman" w:cs="Times New Roman"/>
                <w:sz w:val="24"/>
                <w:szCs w:val="24"/>
              </w:rPr>
              <w:t>.</w:t>
            </w:r>
          </w:p>
          <w:p w:rsidR="004E66A1" w:rsidRDefault="004E66A1" w:rsidP="001C4416">
            <w:pPr>
              <w:autoSpaceDE w:val="0"/>
              <w:autoSpaceDN w:val="0"/>
              <w:adjustRightInd w:val="0"/>
              <w:jc w:val="both"/>
              <w:rPr>
                <w:rFonts w:ascii="Times New Roman" w:hAnsi="Times New Roman" w:cs="Times New Roman"/>
                <w:sz w:val="24"/>
                <w:szCs w:val="24"/>
              </w:rPr>
            </w:pPr>
          </w:p>
          <w:p w:rsidR="004E66A1" w:rsidRDefault="004E66A1" w:rsidP="001C441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Пакет документов, представленный собственником земельного участка из земель сельскохозяйственного назначения или его законным представителем на государственную регистрацию перехода, прекращения, ограничения права на соответствующий земельный участок или обременения соответствующего земельного участка возвращается без рассмотрения.</w:t>
            </w:r>
          </w:p>
          <w:p w:rsidR="004E66A1" w:rsidRDefault="004E66A1" w:rsidP="001C4416">
            <w:pPr>
              <w:autoSpaceDE w:val="0"/>
              <w:autoSpaceDN w:val="0"/>
              <w:adjustRightInd w:val="0"/>
              <w:jc w:val="both"/>
              <w:rPr>
                <w:rFonts w:ascii="Times New Roman" w:hAnsi="Times New Roman" w:cs="Times New Roman"/>
                <w:sz w:val="24"/>
                <w:szCs w:val="24"/>
              </w:rPr>
            </w:pPr>
          </w:p>
          <w:p w:rsidR="004E66A1" w:rsidRDefault="004E66A1" w:rsidP="001C4416">
            <w:pPr>
              <w:jc w:val="both"/>
              <w:rPr>
                <w:rFonts w:ascii="Times New Roman" w:hAnsi="Times New Roman" w:cs="Times New Roman"/>
                <w:sz w:val="24"/>
                <w:szCs w:val="24"/>
              </w:rPr>
            </w:pPr>
            <w:r>
              <w:rPr>
                <w:rFonts w:ascii="Times New Roman" w:hAnsi="Times New Roman" w:cs="Times New Roman"/>
                <w:sz w:val="24"/>
                <w:szCs w:val="24"/>
              </w:rPr>
              <w:t xml:space="preserve"> 7. Форма договора</w:t>
            </w:r>
          </w:p>
          <w:p w:rsidR="004E66A1" w:rsidRDefault="004E66A1" w:rsidP="001C4416">
            <w:pPr>
              <w:jc w:val="both"/>
              <w:rPr>
                <w:rFonts w:ascii="Times New Roman" w:hAnsi="Times New Roman" w:cs="Times New Roman"/>
                <w:sz w:val="24"/>
                <w:szCs w:val="24"/>
              </w:rPr>
            </w:pPr>
            <w:r w:rsidRPr="00FA731E">
              <w:rPr>
                <w:rFonts w:ascii="Times New Roman" w:hAnsi="Times New Roman" w:cs="Times New Roman"/>
                <w:b/>
                <w:sz w:val="24"/>
                <w:szCs w:val="24"/>
              </w:rPr>
              <w:t>Возможные замечания</w:t>
            </w:r>
            <w:r>
              <w:rPr>
                <w:rFonts w:ascii="Times New Roman" w:hAnsi="Times New Roman" w:cs="Times New Roman"/>
                <w:sz w:val="24"/>
                <w:szCs w:val="24"/>
              </w:rPr>
              <w:t>:</w:t>
            </w:r>
          </w:p>
          <w:p w:rsidR="004E66A1" w:rsidRPr="00AA735E" w:rsidRDefault="004E66A1" w:rsidP="001C4416">
            <w:pPr>
              <w:jc w:val="both"/>
              <w:rPr>
                <w:rFonts w:ascii="Times New Roman" w:hAnsi="Times New Roman" w:cs="Times New Roman"/>
                <w:sz w:val="24"/>
                <w:szCs w:val="24"/>
              </w:rPr>
            </w:pPr>
            <w:r>
              <w:rPr>
                <w:rFonts w:ascii="Times New Roman" w:hAnsi="Times New Roman" w:cs="Times New Roman"/>
                <w:sz w:val="24"/>
                <w:szCs w:val="24"/>
              </w:rPr>
              <w:t>Требуется нотариальное удостоверение договора</w:t>
            </w:r>
          </w:p>
        </w:tc>
      </w:tr>
    </w:tbl>
    <w:p w:rsidR="004E66A1" w:rsidRDefault="004E66A1"/>
    <w:sectPr w:rsidR="004E66A1" w:rsidSect="00061C34">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94"/>
    <w:rsid w:val="00014845"/>
    <w:rsid w:val="0003797D"/>
    <w:rsid w:val="00061C34"/>
    <w:rsid w:val="00087864"/>
    <w:rsid w:val="000C4F16"/>
    <w:rsid w:val="000D387B"/>
    <w:rsid w:val="000D6480"/>
    <w:rsid w:val="000E1646"/>
    <w:rsid w:val="00146532"/>
    <w:rsid w:val="00154485"/>
    <w:rsid w:val="001774D6"/>
    <w:rsid w:val="00191ABE"/>
    <w:rsid w:val="001C4371"/>
    <w:rsid w:val="00205C03"/>
    <w:rsid w:val="002124D9"/>
    <w:rsid w:val="0022062B"/>
    <w:rsid w:val="00220EEA"/>
    <w:rsid w:val="00243B90"/>
    <w:rsid w:val="002479F2"/>
    <w:rsid w:val="002543B7"/>
    <w:rsid w:val="00280EE5"/>
    <w:rsid w:val="00284484"/>
    <w:rsid w:val="002B4164"/>
    <w:rsid w:val="002C03EC"/>
    <w:rsid w:val="002E595C"/>
    <w:rsid w:val="0031018F"/>
    <w:rsid w:val="00311394"/>
    <w:rsid w:val="0032122C"/>
    <w:rsid w:val="0032324D"/>
    <w:rsid w:val="003354C2"/>
    <w:rsid w:val="00385BD8"/>
    <w:rsid w:val="0038704A"/>
    <w:rsid w:val="00391A02"/>
    <w:rsid w:val="003A583D"/>
    <w:rsid w:val="003B1C5C"/>
    <w:rsid w:val="003B3050"/>
    <w:rsid w:val="003B3E5F"/>
    <w:rsid w:val="003C6645"/>
    <w:rsid w:val="003D60D9"/>
    <w:rsid w:val="003F03A7"/>
    <w:rsid w:val="003F3D1F"/>
    <w:rsid w:val="00406DD3"/>
    <w:rsid w:val="004144D5"/>
    <w:rsid w:val="004431AB"/>
    <w:rsid w:val="00456B48"/>
    <w:rsid w:val="00460295"/>
    <w:rsid w:val="00461323"/>
    <w:rsid w:val="00466A06"/>
    <w:rsid w:val="00474376"/>
    <w:rsid w:val="00496AEC"/>
    <w:rsid w:val="004A41D0"/>
    <w:rsid w:val="004A5829"/>
    <w:rsid w:val="004E0953"/>
    <w:rsid w:val="004E66A1"/>
    <w:rsid w:val="00501976"/>
    <w:rsid w:val="00515FAD"/>
    <w:rsid w:val="00532AF8"/>
    <w:rsid w:val="00541231"/>
    <w:rsid w:val="00560826"/>
    <w:rsid w:val="00580678"/>
    <w:rsid w:val="005C62EF"/>
    <w:rsid w:val="005E23B8"/>
    <w:rsid w:val="005E3E1B"/>
    <w:rsid w:val="005E6997"/>
    <w:rsid w:val="00603044"/>
    <w:rsid w:val="006255BD"/>
    <w:rsid w:val="00657593"/>
    <w:rsid w:val="00677B54"/>
    <w:rsid w:val="006839D5"/>
    <w:rsid w:val="00691AFF"/>
    <w:rsid w:val="00696FBA"/>
    <w:rsid w:val="006B7FD4"/>
    <w:rsid w:val="006D149F"/>
    <w:rsid w:val="00730CC0"/>
    <w:rsid w:val="007345CE"/>
    <w:rsid w:val="00797F3B"/>
    <w:rsid w:val="007C1936"/>
    <w:rsid w:val="00802C9A"/>
    <w:rsid w:val="00835EDB"/>
    <w:rsid w:val="008406CF"/>
    <w:rsid w:val="00870A63"/>
    <w:rsid w:val="0087396B"/>
    <w:rsid w:val="008853B2"/>
    <w:rsid w:val="00897E17"/>
    <w:rsid w:val="008A5033"/>
    <w:rsid w:val="008B090A"/>
    <w:rsid w:val="008B3608"/>
    <w:rsid w:val="008C6E0E"/>
    <w:rsid w:val="008D42D3"/>
    <w:rsid w:val="008D6421"/>
    <w:rsid w:val="008E26CA"/>
    <w:rsid w:val="00947F02"/>
    <w:rsid w:val="00972AC5"/>
    <w:rsid w:val="009849C0"/>
    <w:rsid w:val="0099287D"/>
    <w:rsid w:val="009C2AF6"/>
    <w:rsid w:val="009D0C0D"/>
    <w:rsid w:val="00A00D81"/>
    <w:rsid w:val="00A463DA"/>
    <w:rsid w:val="00A60C61"/>
    <w:rsid w:val="00A86A67"/>
    <w:rsid w:val="00AA0B6B"/>
    <w:rsid w:val="00AA735E"/>
    <w:rsid w:val="00AB0BA7"/>
    <w:rsid w:val="00AD1D9C"/>
    <w:rsid w:val="00B05A84"/>
    <w:rsid w:val="00B22CB8"/>
    <w:rsid w:val="00B24EB6"/>
    <w:rsid w:val="00B4619E"/>
    <w:rsid w:val="00B950F2"/>
    <w:rsid w:val="00BF46ED"/>
    <w:rsid w:val="00BF7D80"/>
    <w:rsid w:val="00C12EE8"/>
    <w:rsid w:val="00C167C6"/>
    <w:rsid w:val="00C43AB3"/>
    <w:rsid w:val="00C457B3"/>
    <w:rsid w:val="00C51E84"/>
    <w:rsid w:val="00C53913"/>
    <w:rsid w:val="00C543B3"/>
    <w:rsid w:val="00CC1182"/>
    <w:rsid w:val="00CC1A98"/>
    <w:rsid w:val="00CD79D2"/>
    <w:rsid w:val="00CE70DD"/>
    <w:rsid w:val="00D441A1"/>
    <w:rsid w:val="00D670AB"/>
    <w:rsid w:val="00D8004C"/>
    <w:rsid w:val="00D81CD2"/>
    <w:rsid w:val="00D90FFE"/>
    <w:rsid w:val="00DE1AAA"/>
    <w:rsid w:val="00DE6602"/>
    <w:rsid w:val="00DF6514"/>
    <w:rsid w:val="00E52D54"/>
    <w:rsid w:val="00E67B94"/>
    <w:rsid w:val="00EA141F"/>
    <w:rsid w:val="00EA6B10"/>
    <w:rsid w:val="00EB4C0E"/>
    <w:rsid w:val="00F0763E"/>
    <w:rsid w:val="00F25B06"/>
    <w:rsid w:val="00F71B8E"/>
    <w:rsid w:val="00F80250"/>
    <w:rsid w:val="00FA7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5DD69-6EB5-439C-8FFE-6B01C97B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6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41A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41A1"/>
  </w:style>
  <w:style w:type="paragraph" w:styleId="a6">
    <w:name w:val="Balloon Text"/>
    <w:basedOn w:val="a"/>
    <w:link w:val="a7"/>
    <w:uiPriority w:val="99"/>
    <w:semiHidden/>
    <w:unhideWhenUsed/>
    <w:rsid w:val="0032122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212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Фирстова Маргарита Владимировна</dc:creator>
  <cp:keywords/>
  <dc:description/>
  <cp:lastModifiedBy>Пономарчук Ирина Александровна</cp:lastModifiedBy>
  <cp:revision>2</cp:revision>
  <cp:lastPrinted>2023-04-25T04:07:00Z</cp:lastPrinted>
  <dcterms:created xsi:type="dcterms:W3CDTF">2023-05-02T04:58:00Z</dcterms:created>
  <dcterms:modified xsi:type="dcterms:W3CDTF">2023-05-02T04:58:00Z</dcterms:modified>
</cp:coreProperties>
</file>