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(наименование территориального органа </w:t>
      </w:r>
      <w:r>
        <w:rPr>
          <w:rFonts w:ascii="Times New Roman" w:hAnsi="Times New Roman" w:eastAsia="SimSun" w:cs="Times New Roman"/>
          <w:i/>
          <w:iCs/>
          <w:sz w:val="18"/>
          <w:szCs w:val="18"/>
          <w:lang w:eastAsia="ru-RU"/>
        </w:rPr>
        <w:t xml:space="preserve">Фонда пенсионного и социального страхования Российской Федерации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ru-RU"/>
        </w:rPr>
        <w:t xml:space="preserve">ЗАЯВЛЕНИЕ О НАЗНАЧЕНИИ ПОСОБИЯ ПО БЕРЕМЕННОСТИ И РОДАМ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1. 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after="120" w:line="240" w:lineRule="auto"/>
        <w:widowControl w:val="off"/>
        <w:rPr>
          <w:rFonts w:ascii="Times New Roman" w:hAnsi="Times New Roman" w:eastAsia="Times New Roman" w:cs="Times New Roman"/>
          <w:i/>
          <w:sz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(фамилия, имя, отчество (при наличии) гражданина)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Дата рождения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СНИЛС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8"/>
        <w:gridCol w:w="5670"/>
      </w:tblGrid>
      <w:tr>
        <w:tblPrEx/>
        <w:trPr>
          <w:trHeight w:val="32"/>
        </w:trPr>
        <w:tc>
          <w:tcPr>
            <w:tcW w:w="374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Заявитель является: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1" name="Рисунок 4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матерью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position w:val="-9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position w:val="-9"/>
                <w:sz w:val="18"/>
                <w:szCs w:val="18"/>
                <w:lang w:eastAsia="ru-RU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i/>
                <w:position w:val="-9"/>
                <w:sz w:val="18"/>
                <w:szCs w:val="18"/>
                <w:lang w:eastAsia="ru-RU"/>
              </w:rPr>
              <w:t xml:space="preserve">одходит для беременных женщин)</w:t>
            </w:r>
            <w:r>
              <w:rPr>
                <w:rFonts w:ascii="Times New Roman" w:hAnsi="Times New Roman" w:eastAsia="Times New Roman" w:cs="Times New Roman"/>
                <w:i/>
                <w:position w:val="-9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2" name="Рисунок 9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усыновителем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Необходимо представить в СФР оригинал решения суда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(сделать отметку в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оответствующем квадрате)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32"/>
        </w:trPr>
        <w:tc>
          <w:tcPr>
            <w:tcW w:w="374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Категория з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аявител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3" name="Рисунок 13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женщина, обучающаяся по очной форме обучения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4" name="Рисунок 14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женщина, уволенная в связи с ликвидацией организации, и вставшая на учет по безработице в течение 12 месяцев со дня увольнения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w:t xml:space="preserve"> (сделать отметку в соответствующем квадрате)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Принадлежность к гражданству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проживающая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в Российской Федерации: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адрес места жительства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(места пребывания, фактического проживания)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after="120" w:line="240" w:lineRule="auto"/>
        <w:widowControl w:val="off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(нужное подчеркнуть)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 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64"/>
        <w:gridCol w:w="2127"/>
        <w:gridCol w:w="1701"/>
        <w:gridCol w:w="2126"/>
      </w:tblGrid>
      <w:tr>
        <w:tblPrEx/>
        <w:trPr/>
        <w:tc>
          <w:tcPr>
            <w:tcW w:w="34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59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Серия, номер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59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Код подразделения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59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2. Представитель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(фамилия, имя, отче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ство (при наличии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</w:r>
    </w:p>
    <w:p>
      <w:pPr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СНИЛС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места жительства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места пребывания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фактического проживания </w:t>
      </w:r>
      <w:hyperlink w:tooltip="#P1019" w:anchor="P1019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_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 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Наименование документа, удостоверяющего личность представителя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6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Серия, номер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4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6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6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Код подразделения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6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86"/>
        <w:gridCol w:w="2463"/>
        <w:gridCol w:w="1615"/>
        <w:gridCol w:w="2041"/>
      </w:tblGrid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Наименование документа, подтверждающего полномочия представителя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6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Серия, номер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4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6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9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W w:w="61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Сведения об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обучении по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очной форме: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Обучаюсь по очной форме  </w:t>
      </w:r>
      <w:r>
        <w:rPr>
          <w:rFonts w:ascii="Times New Roman" w:hAnsi="Times New Roman" w:eastAsia="Times New Roman" w:cs="Times New Roman"/>
          <w:position w:val="-9"/>
          <w:sz w:val="24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66700"/>
                <wp:effectExtent l="0" t="0" r="0" b="0"/>
                <wp:docPr id="5" name="Рисунок 10" descr="base_1_370630_327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base_1_370630_32768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2.50pt;height:21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да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;   </w:t>
      </w:r>
      <w:r>
        <w:rPr>
          <w:rFonts w:ascii="Times New Roman" w:hAnsi="Times New Roman" w:eastAsia="Times New Roman" w:cs="Times New Roman"/>
          <w:position w:val="-9"/>
          <w:sz w:val="24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66700"/>
                <wp:effectExtent l="0" t="0" r="0" b="0"/>
                <wp:docPr id="6" name="Рисунок 11" descr="base_1_370630_327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base_1_370630_32768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2.50pt;height:21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нет;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(сделать отметку в соответствующем квадрате)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Сведения о профессиональной образовательной организации, образова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тельной организации высшего образования, организации дополнительного профессионального образования или научной организации, в которой заявитель обучается по очной форме обучения _____________________________________________________________________________,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                                                         (наименование организации)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spacing w:before="240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Сведения о ребенке (детях)</w:t>
      </w:r>
      <w:r>
        <w:rPr>
          <w:rStyle w:val="722"/>
          <w:rFonts w:ascii="Times New Roman" w:hAnsi="Times New Roman" w:eastAsia="Times New Roman" w:cs="Times New Roman"/>
          <w:sz w:val="24"/>
          <w:szCs w:val="28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br/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sz w:val="20"/>
          <w:lang w:eastAsia="ru-RU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Дата рождения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СНИЛС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20"/>
        <w:gridCol w:w="8098"/>
      </w:tblGrid>
      <w:tr>
        <w:tblPrEx/>
        <w:trPr>
          <w:trHeight w:val="32"/>
        </w:trPr>
        <w:tc>
          <w:tcPr>
            <w:tcW w:w="132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Пол: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809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7" name="Рисунок 5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муж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.;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4325" cy="266700"/>
                      <wp:effectExtent l="0" t="0" r="9525" b="0"/>
                      <wp:docPr id="8" name="Рисунок 7" descr="base_1_370630_3276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 descr="base_1_370630_32769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4.75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жен.;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(сделать отметку в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оответствующем квадрате)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Номер актовой записи о рождении_______________________________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Дата составления актовой записи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 ЗАГС,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составивший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актовую запись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_________________________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_______________,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position w:val="-9"/>
          <w:sz w:val="24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66700"/>
                <wp:effectExtent l="0" t="0" r="0" b="0"/>
                <wp:docPr id="9" name="Рисунок 3" descr="base_1_370630_327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base_1_370630_32768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2.50pt;height:21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рождение зарегистрировано компетентным органом иностранного государства.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5165"/>
      </w:tblGrid>
      <w:tr>
        <w:tblPrEx/>
        <w:trPr>
          <w:trHeight w:val="32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Ребенок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516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750" cy="266700"/>
                      <wp:effectExtent l="0" t="0" r="0" b="0"/>
                      <wp:docPr id="10" name="Рисунок 12" descr="base_1_370630_3276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base_1_370630_3276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2.50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position w:val="-9"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4325" cy="266700"/>
                      <wp:effectExtent l="0" t="0" r="9525" b="0"/>
                      <wp:docPr id="11" name="Рисунок 15" descr="base_1_370630_3276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" descr="base_1_370630_32769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4.75pt;height:2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(сделать отметку в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i/>
                <w:sz w:val="20"/>
                <w:lang w:eastAsia="ru-RU"/>
              </w:rPr>
              <w:t xml:space="preserve">оответствующем квадрате)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8"/>
                <w:lang w:eastAsia="ru-RU"/>
              </w:rPr>
            </w:r>
          </w:p>
        </w:tc>
      </w:tr>
    </w:tbl>
    <w:p>
      <w:pPr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Прошу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перечислить причитающееся мне пособие одним из следующих способов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br/>
      </w: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  <w:t xml:space="preserve">(сделать отметку в соответствующем квадрате и указать нужное)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8"/>
          <w:lang w:eastAsia="ru-RU"/>
        </w:rPr>
      </w:pP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position w:val="-9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38125"/>
                <wp:effectExtent l="0" t="0" r="0" b="9525"/>
                <wp:docPr id="12" name="Рисунок 1" descr="base_1_370630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base_1_370630_32770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9.50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  <w:t xml:space="preserve">  через отделение Почты России</w:t>
      </w:r>
      <w:r>
        <w:rPr>
          <w:rFonts w:ascii="Times New Roman" w:hAnsi="Times New Roman" w:eastAsia="SimSun" w:cs="Times New Roman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SimSu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position w:val="-9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38125"/>
                <wp:effectExtent l="0" t="0" r="0" b="9525"/>
                <wp:docPr id="13" name="Рисунок 6" descr="base_1_370630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7" descr="base_1_370630_32770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9.50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SimSun"/>
          <w:iCs/>
        </w:rPr>
        <w:t xml:space="preserve"> </w:t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  <w:t xml:space="preserve">путем вручения в кассе Почты России,</w:t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</w:p>
    <w:p>
      <w:pPr>
        <w:ind w:firstLine="709"/>
        <w:spacing w:after="120" w:line="240" w:lineRule="auto"/>
        <w:rPr>
          <w:rFonts w:ascii="Times New Roman" w:hAnsi="Times New Roman" w:eastAsia="SimSu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position w:val="-9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38125"/>
                <wp:effectExtent l="0" t="0" r="0" b="9525"/>
                <wp:docPr id="14" name="Рисунок 2" descr="base_1_370630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8" descr="base_1_370630_32770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9.50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  <w:t xml:space="preserve"> путем вручения на дому.</w:t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position w:val="-9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8716" cy="238125"/>
                <wp:effectExtent l="0" t="0" r="0" b="0"/>
                <wp:docPr id="15" name="Рисунок 8" descr="base_1_370630_327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base_1_370630_32770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0638" cy="23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9.58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iCs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через кредитную организацию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</w:t>
      </w:r>
      <w:r>
        <w:rPr>
          <w:rFonts w:ascii="Times New Roman" w:hAnsi="Times New Roman" w:eastAsia="SimSun" w:cs="Times New Roman"/>
          <w:szCs w:val="24"/>
          <w:lang w:eastAsia="ru-RU"/>
        </w:rPr>
      </w:r>
    </w:p>
    <w:p>
      <w:pPr>
        <w:ind w:left="4253"/>
        <w:spacing w:after="120" w:line="240" w:lineRule="auto"/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  <w:t xml:space="preserve">(полное наименование кредитной организации)</w:t>
      </w: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БИК кредитной организации 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spacing w:before="240"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 сч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ё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т 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left="4253"/>
        <w:spacing w:after="120" w:line="240" w:lineRule="auto"/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  <w:t xml:space="preserve">(номер счета получателя)</w:t>
      </w:r>
      <w:r>
        <w:rPr>
          <w:rFonts w:ascii="Times New Roman" w:hAnsi="Times New Roman" w:eastAsia="SimSun" w:cs="Times New Roman"/>
          <w:i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8"/>
          <w:lang w:eastAsia="ru-RU"/>
        </w:rPr>
      </w:pP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  <w:r>
        <w:rPr>
          <w:rFonts w:ascii="Times New Roman" w:hAnsi="Times New Roman" w:eastAsia="SimSun" w:cs="Times New Roman"/>
          <w:sz w:val="24"/>
          <w:szCs w:val="28"/>
          <w:lang w:eastAsia="ru-RU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предупрежде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 ответственности за достоверность представленных сведений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835"/>
        <w:gridCol w:w="4536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заполнения заявления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Подпись гражданина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br/>
              <w:t xml:space="preserve">(представителя)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Расшифровка подписи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br/>
              <w:t xml:space="preserve">(фамилия, инициалы)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</w:tbl>
    <w:p>
      <w:r>
        <w:t xml:space="preserve">__________________   ______________________  ___________________________  _______________</w:t>
      </w:r>
      <w:bookmarkStart w:id="0" w:name="_GoBack"/>
      <w:r/>
      <w:bookmarkEnd w:id="0"/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97"/>
        <w:gridCol w:w="1987"/>
        <w:gridCol w:w="2005"/>
        <w:gridCol w:w="3582"/>
      </w:tblGrid>
      <w:tr>
        <w:tblPrEx/>
        <w:trPr/>
        <w:tc>
          <w:tcPr>
            <w:shd w:val="clear" w:color="auto" w:fill="auto"/>
            <w:tcW w:w="2027" w:type="dxa"/>
            <w:textDirection w:val="lrTb"/>
            <w:noWrap w:val="false"/>
          </w:tcPr>
          <w:p>
            <w:r>
              <w:t xml:space="preserve">Регистр номер заявления</w:t>
            </w:r>
            <w:r/>
          </w:p>
        </w:tc>
        <w:tc>
          <w:tcPr>
            <w:shd w:val="clear" w:color="auto" w:fill="auto"/>
            <w:tcW w:w="2027" w:type="dxa"/>
            <w:textDirection w:val="lrTb"/>
            <w:noWrap w:val="false"/>
          </w:tcPr>
          <w:p>
            <w:r>
              <w:t xml:space="preserve">Дата приема</w:t>
            </w:r>
            <w:r/>
          </w:p>
        </w:tc>
        <w:tc>
          <w:tcPr>
            <w:shd w:val="clear" w:color="auto" w:fill="auto"/>
            <w:tcW w:w="2028" w:type="dxa"/>
            <w:textDirection w:val="lrTb"/>
            <w:noWrap w:val="false"/>
          </w:tcPr>
          <w:p>
            <w:r>
              <w:t xml:space="preserve">Подпись специалиста</w:t>
            </w:r>
            <w:r/>
          </w:p>
        </w:tc>
        <w:tc>
          <w:tcPr>
            <w:shd w:val="clear" w:color="auto" w:fill="auto"/>
            <w:tcW w:w="3665" w:type="dxa"/>
            <w:textDirection w:val="lrTb"/>
            <w:noWrap w:val="false"/>
          </w:tcPr>
          <w:p>
            <w:r>
              <w:t xml:space="preserve">ФИО специалиста</w:t>
            </w:r>
            <w:r/>
          </w:p>
        </w:tc>
      </w:tr>
      <w:tr>
        <w:tblPrEx/>
        <w:trPr/>
        <w:tc>
          <w:tcPr>
            <w:shd w:val="clear" w:color="auto" w:fill="auto"/>
            <w:tcW w:w="202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027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02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665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72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Заполняется при усыновлении ребенка (детей)</w:t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4987001"/>
      <w:docPartObj>
        <w:docPartGallery w:val="Page Numbers (Top of Page)"/>
        <w:docPartUnique w:val="true"/>
      </w:docPartObj>
      <w:rPr/>
    </w:sdtPr>
    <w:sdtContent>
      <w:p>
        <w:pPr>
          <w:pStyle w:val="7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5741794"/>
      <w:docPartObj>
        <w:docPartGallery w:val="Page Numbers (Top of Page)"/>
        <w:docPartUnique w:val="true"/>
      </w:docPartObj>
      <w:rPr/>
    </w:sdtPr>
    <w:sdtContent>
      <w:p>
        <w:pPr>
          <w:pStyle w:val="7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2"/>
    <w:next w:val="71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2"/>
    <w:next w:val="71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2"/>
    <w:next w:val="71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2"/>
    <w:next w:val="71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2"/>
    <w:next w:val="71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2"/>
    <w:next w:val="71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2"/>
    <w:next w:val="71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2"/>
    <w:next w:val="71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2"/>
    <w:next w:val="71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2"/>
    <w:next w:val="71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3"/>
    <w:link w:val="34"/>
    <w:uiPriority w:val="10"/>
    <w:rPr>
      <w:sz w:val="48"/>
      <w:szCs w:val="48"/>
    </w:rPr>
  </w:style>
  <w:style w:type="paragraph" w:styleId="36">
    <w:name w:val="Subtitle"/>
    <w:basedOn w:val="712"/>
    <w:next w:val="71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rPr>
      <w:sz w:val="24"/>
      <w:szCs w:val="24"/>
    </w:rPr>
  </w:style>
  <w:style w:type="paragraph" w:styleId="38">
    <w:name w:val="Quote"/>
    <w:basedOn w:val="712"/>
    <w:next w:val="71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2"/>
    <w:next w:val="71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16"/>
    <w:uiPriority w:val="99"/>
  </w:style>
  <w:style w:type="paragraph" w:styleId="44">
    <w:name w:val="Footer"/>
    <w:basedOn w:val="71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3"/>
    <w:link w:val="44"/>
    <w:uiPriority w:val="99"/>
  </w:style>
  <w:style w:type="paragraph" w:styleId="46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0"/>
    <w:uiPriority w:val="99"/>
    <w:rPr>
      <w:sz w:val="18"/>
    </w:rPr>
  </w:style>
  <w:style w:type="paragraph" w:styleId="178">
    <w:name w:val="endnote text"/>
    <w:basedOn w:val="71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qFormat/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Header"/>
    <w:basedOn w:val="712"/>
    <w:link w:val="7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7" w:customStyle="1">
    <w:name w:val="Верхний колонтитул Знак"/>
    <w:basedOn w:val="713"/>
    <w:link w:val="716"/>
    <w:uiPriority w:val="99"/>
  </w:style>
  <w:style w:type="paragraph" w:styleId="718">
    <w:name w:val="Normal Indent"/>
    <w:basedOn w:val="712"/>
    <w:link w:val="723"/>
    <w:qFormat/>
    <w:pPr>
      <w:ind w:firstLine="624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719">
    <w:name w:val="Normal (Web)"/>
    <w:basedOn w:val="71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footnote text"/>
    <w:basedOn w:val="712"/>
    <w:link w:val="7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1" w:customStyle="1">
    <w:name w:val="Текст сноски Знак"/>
    <w:basedOn w:val="713"/>
    <w:link w:val="720"/>
    <w:uiPriority w:val="99"/>
    <w:semiHidden/>
    <w:rPr>
      <w:sz w:val="20"/>
      <w:szCs w:val="20"/>
    </w:rPr>
  </w:style>
  <w:style w:type="character" w:styleId="722">
    <w:name w:val="footnote reference"/>
    <w:basedOn w:val="713"/>
    <w:uiPriority w:val="99"/>
    <w:semiHidden/>
    <w:unhideWhenUsed/>
    <w:rPr>
      <w:vertAlign w:val="superscript"/>
    </w:rPr>
  </w:style>
  <w:style w:type="character" w:styleId="723" w:customStyle="1">
    <w:name w:val="Обычный отступ Знак"/>
    <w:link w:val="718"/>
    <w:rPr>
      <w:rFonts w:ascii="Times New Roman" w:hAnsi="Times New Roman" w:eastAsia="Times New Roman" w:cs="Times New Roman"/>
      <w:sz w:val="28"/>
      <w:szCs w:val="20"/>
    </w:rPr>
  </w:style>
  <w:style w:type="paragraph" w:styleId="724">
    <w:name w:val="Balloon Text"/>
    <w:basedOn w:val="712"/>
    <w:link w:val="7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5" w:customStyle="1">
    <w:name w:val="Текст выноски Знак"/>
    <w:basedOn w:val="713"/>
    <w:link w:val="72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Relationship Id="rId11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Пенсионнй фонд Российской Федерации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Агишева Лилия Ринатовна</dc:creator>
  <cp:revision>5</cp:revision>
  <dcterms:created xsi:type="dcterms:W3CDTF">2025-08-29T04:27:00Z</dcterms:created>
  <dcterms:modified xsi:type="dcterms:W3CDTF">2025-09-08T08:20:21Z</dcterms:modified>
</cp:coreProperties>
</file>