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641"/>
        <w:gridCol w:w="1170"/>
        <w:gridCol w:w="390"/>
        <w:gridCol w:w="4717"/>
      </w:tblGrid>
      <w:tr w:rsidR="00E96FAD" w:rsidTr="00E96FAD">
        <w:tc>
          <w:tcPr>
            <w:tcW w:w="3929" w:type="dxa"/>
            <w:gridSpan w:val="2"/>
          </w:tcPr>
          <w:p w:rsidR="00E96FAD" w:rsidRDefault="00E96F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7" w:type="dxa"/>
            <w:gridSpan w:val="3"/>
          </w:tcPr>
          <w:p w:rsidR="00E96FAD" w:rsidRDefault="00E96F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администрацию города Братска</w:t>
            </w:r>
          </w:p>
          <w:p w:rsidR="00E96FAD" w:rsidRDefault="00E96F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_______________________________________</w:t>
            </w:r>
          </w:p>
          <w:p w:rsidR="00E96FAD" w:rsidRDefault="00E96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заявителя)</w:t>
            </w:r>
          </w:p>
          <w:p w:rsidR="00E96FAD" w:rsidRDefault="00E96F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  <w:p w:rsidR="00E96FAD" w:rsidRDefault="00E96F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проживающего по адресу: ___________________</w:t>
            </w:r>
          </w:p>
          <w:p w:rsidR="00E96FAD" w:rsidRDefault="00E96F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_________________________________________,</w:t>
            </w:r>
          </w:p>
          <w:p w:rsidR="00E96FAD" w:rsidRDefault="00E96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(указывается фактический адрес проживания)</w:t>
            </w:r>
          </w:p>
          <w:p w:rsidR="00E96FAD" w:rsidRDefault="00E96F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 __________________________________</w:t>
            </w:r>
          </w:p>
          <w:p w:rsidR="00E96FAD" w:rsidRDefault="00E96F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электронной почты ___________________</w:t>
            </w:r>
          </w:p>
          <w:p w:rsidR="00E96FAD" w:rsidRDefault="00E96F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</w:tc>
      </w:tr>
      <w:tr w:rsidR="00E96FAD" w:rsidTr="00E96FAD">
        <w:tc>
          <w:tcPr>
            <w:tcW w:w="10206" w:type="dxa"/>
            <w:gridSpan w:val="5"/>
          </w:tcPr>
          <w:p w:rsidR="00E96FAD" w:rsidRDefault="00E96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  <w:p w:rsidR="00E96FAD" w:rsidRDefault="00E96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назначении дополнительных мер социальной поддержки</w:t>
            </w:r>
          </w:p>
        </w:tc>
      </w:tr>
      <w:tr w:rsidR="00E96FAD" w:rsidTr="00E96FAD">
        <w:tc>
          <w:tcPr>
            <w:tcW w:w="10206" w:type="dxa"/>
            <w:gridSpan w:val="5"/>
          </w:tcPr>
          <w:p w:rsidR="00E96FAD" w:rsidRDefault="00E96FA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Прошу назначить дополнительные меры социальной поддержки в виде частичной оплаты проезда по билету длительного пользования на муниципальных маршрутах регулярных перевозок пассажиров автомобильным транспортом и городским наземным электрическим транспортом города Братска, установленные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решением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Думы города Братска от 02.03.2015 N 104/г-Д "Об обеспечении равной доступности услуг по пассажирским перевозкам общественным транспортом для отдельных категорий граждан, зарегистрированных по месту жительства (пребывания) на территории города Братска", в соответствии с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Порядком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предоставления дополнительных мер социальной поддержки отдельным категориям граждан в виде частичной оплаты проезда по билету длительного пользования на муниципальных маршрутах регулярных перевозок пассажиров автомобильным транспортом и городским наземным электрическим транспортом города Братска, за исключением сезонных муниципальных маршрутов, утвержденным постановлением администрации муниципального образования города Братска от 07.03.2018 N 298</w:t>
            </w:r>
          </w:p>
          <w:p w:rsidR="00E96FAD" w:rsidRDefault="00E96FA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  <w:p w:rsidR="00E96FAD" w:rsidRDefault="00E96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получателя дополнительных мер социальной поддержки)</w:t>
            </w:r>
          </w:p>
          <w:p w:rsidR="00E96FAD" w:rsidRDefault="00E96FA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_______________________________________________________________________,</w:t>
            </w:r>
          </w:p>
          <w:p w:rsidR="00E96FAD" w:rsidRDefault="00E96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(категория получателя дополнительных мер социальной поддержки)</w:t>
            </w:r>
          </w:p>
          <w:p w:rsidR="00E96FAD" w:rsidRDefault="00E96FA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_______________________________________________________________________.</w:t>
            </w:r>
          </w:p>
          <w:p w:rsidR="00E96FAD" w:rsidRDefault="00E96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образовательного учреждения в случае назначения дополнительных мер социальной поддержки учащемуся или студенту)</w:t>
            </w:r>
          </w:p>
          <w:p w:rsidR="00E96FAD" w:rsidRDefault="00E96FA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Сообщаю, что я (мой ребенок) не являюсь получателем мер социальной поддержки по областному или федеральному законодательству в виде льготного проезда транспортом общего пользования на маршрутах регулярных перевозок муниципального образования города Братска.</w:t>
            </w:r>
          </w:p>
          <w:p w:rsidR="00E96FAD" w:rsidRDefault="00E96FA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случае приобретения мною (моим ребенком) права на оказание мер социальной поддержки по областному (федеральному) законодательству в виде льготного проезда транспортом общего пользования на маршрутах регулярных перевозок муниципального образования города Братска либо регистрации за пределами города Братска, обязуюсь сообщить об этом в администрацию города Братска в течение 10 календарных дней со дня наступления вышеуказанных обстоятельств.</w:t>
            </w:r>
          </w:p>
          <w:p w:rsidR="00E96FAD" w:rsidRDefault="00E96FA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Желаемый способ получения уведомления: лично </w:t>
            </w:r>
            <w:hyperlink w:anchor="Par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в МФЦ </w:t>
            </w:r>
            <w:hyperlink w:anchor="Par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почтовым отправлением, отправлением в личный кабинет на официальном сайте администрации </w:t>
            </w:r>
            <w:hyperlink w:anchor="Par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(нужное подчеркнуть).</w:t>
            </w:r>
          </w:p>
        </w:tc>
      </w:tr>
      <w:tr w:rsidR="00E96FAD" w:rsidTr="00E96FAD">
        <w:tc>
          <w:tcPr>
            <w:tcW w:w="3288" w:type="dxa"/>
          </w:tcPr>
          <w:p w:rsidR="00E96FAD" w:rsidRDefault="00E96F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"_____" _________ 20___ г.</w:t>
            </w:r>
          </w:p>
        </w:tc>
        <w:tc>
          <w:tcPr>
            <w:tcW w:w="1811" w:type="dxa"/>
            <w:gridSpan w:val="2"/>
            <w:tcBorders>
              <w:bottom w:val="single" w:sz="4" w:space="0" w:color="auto"/>
            </w:tcBorders>
          </w:tcPr>
          <w:p w:rsidR="00E96FAD" w:rsidRDefault="00E96F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E96FAD" w:rsidRDefault="00E96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717" w:type="dxa"/>
            <w:tcBorders>
              <w:bottom w:val="single" w:sz="4" w:space="0" w:color="auto"/>
            </w:tcBorders>
          </w:tcPr>
          <w:p w:rsidR="00E96FAD" w:rsidRDefault="00E96F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FAD" w:rsidTr="00E96FAD">
        <w:tc>
          <w:tcPr>
            <w:tcW w:w="3288" w:type="dxa"/>
          </w:tcPr>
          <w:p w:rsidR="00E96FAD" w:rsidRDefault="00E96F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</w:tcBorders>
          </w:tcPr>
          <w:p w:rsidR="00E96FAD" w:rsidRDefault="00E96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90" w:type="dxa"/>
          </w:tcPr>
          <w:p w:rsidR="00E96FAD" w:rsidRDefault="00E96F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7" w:type="dxa"/>
            <w:tcBorders>
              <w:top w:val="single" w:sz="4" w:space="0" w:color="auto"/>
            </w:tcBorders>
          </w:tcPr>
          <w:p w:rsidR="00E96FAD" w:rsidRDefault="00E96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  <w:tr w:rsidR="00E96FAD" w:rsidTr="00E96FAD">
        <w:tc>
          <w:tcPr>
            <w:tcW w:w="10206" w:type="dxa"/>
            <w:gridSpan w:val="5"/>
          </w:tcPr>
          <w:p w:rsidR="00E96FAD" w:rsidRDefault="00E96F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на ______ листах.</w:t>
            </w:r>
          </w:p>
        </w:tc>
      </w:tr>
    </w:tbl>
    <w:p w:rsidR="00E96FAD" w:rsidRDefault="00E96FAD" w:rsidP="00E96F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6FAD" w:rsidRDefault="00E96FAD" w:rsidP="00E96F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E96FAD" w:rsidRDefault="00E96FAD" w:rsidP="00E96F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34"/>
      <w:bookmarkEnd w:id="0"/>
      <w:r>
        <w:rPr>
          <w:rFonts w:ascii="Arial" w:hAnsi="Arial" w:cs="Arial"/>
          <w:sz w:val="20"/>
          <w:szCs w:val="20"/>
        </w:rPr>
        <w:t>&lt;1&gt; В случае, если в течение трех рабочих дней заявитель не явился в уполномоченный орган за получением уведомления, уполномоченный орган направляет уведомление заказным почтовым отправлением.</w:t>
      </w:r>
    </w:p>
    <w:p w:rsidR="00E96FAD" w:rsidRDefault="00E96FAD" w:rsidP="00E96F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35"/>
      <w:bookmarkEnd w:id="1"/>
      <w:r>
        <w:rPr>
          <w:rFonts w:ascii="Arial" w:hAnsi="Arial" w:cs="Arial"/>
          <w:sz w:val="20"/>
          <w:szCs w:val="20"/>
        </w:rPr>
        <w:t>&lt;2&gt; Указанный способ получения уведомления возможен только при подаче заявления через МФЦ.</w:t>
      </w:r>
    </w:p>
    <w:p w:rsidR="00E96FAD" w:rsidRDefault="00E96FAD" w:rsidP="00E96F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36"/>
      <w:bookmarkEnd w:id="2"/>
      <w:r>
        <w:rPr>
          <w:rFonts w:ascii="Arial" w:hAnsi="Arial" w:cs="Arial"/>
          <w:sz w:val="20"/>
          <w:szCs w:val="20"/>
        </w:rPr>
        <w:t>&lt;3&gt; Указанный способ получения уведомления возможен только при подаче заявления через официальный сайт администрации.</w:t>
      </w:r>
      <w:bookmarkStart w:id="3" w:name="_GoBack"/>
      <w:bookmarkEnd w:id="3"/>
    </w:p>
    <w:sectPr w:rsidR="00E96FAD" w:rsidSect="00832A4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03"/>
    <w:rsid w:val="00176B0A"/>
    <w:rsid w:val="00663A03"/>
    <w:rsid w:val="00E9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C38C"/>
  <w15:chartTrackingRefBased/>
  <w15:docId w15:val="{092F2345-06CF-4109-B428-02E0980C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11&amp;n=194098&amp;dst=100136" TargetMode="External"/><Relationship Id="rId4" Type="http://schemas.openxmlformats.org/officeDocument/2006/relationships/hyperlink" Target="https://login.consultant.ru/link/?req=doc&amp;base=RLAW411&amp;n=206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2024-11-11T05:30:00Z</dcterms:created>
  <dcterms:modified xsi:type="dcterms:W3CDTF">2024-11-11T05:31:00Z</dcterms:modified>
</cp:coreProperties>
</file>