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3A2596" w:rsidRPr="004F39BE" w:rsidTr="00B8699A">
        <w:trPr>
          <w:trHeight w:val="211"/>
        </w:trPr>
        <w:tc>
          <w:tcPr>
            <w:tcW w:w="4535" w:type="dxa"/>
          </w:tcPr>
          <w:p w:rsidR="003A2596" w:rsidRDefault="003A2596" w:rsidP="00B86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2596" w:rsidRDefault="003A2596" w:rsidP="00B86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2596" w:rsidRDefault="003A2596" w:rsidP="00B86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2596" w:rsidRDefault="003A2596" w:rsidP="00B86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2596" w:rsidRDefault="003A2596" w:rsidP="00B86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2596" w:rsidRDefault="003A2596" w:rsidP="00B86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2596" w:rsidRDefault="003A2596" w:rsidP="00B86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A2596" w:rsidRDefault="003A2596" w:rsidP="00B869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</w:pPr>
          </w:p>
          <w:p w:rsidR="003A2596" w:rsidRPr="0001539D" w:rsidRDefault="003A2596" w:rsidP="00B8699A">
            <w:pPr>
              <w:autoSpaceDE w:val="0"/>
              <w:autoSpaceDN w:val="0"/>
              <w:adjustRightInd w:val="0"/>
            </w:pPr>
          </w:p>
          <w:p w:rsidR="003A2596" w:rsidRPr="0001539D" w:rsidRDefault="003A2596" w:rsidP="00B8699A">
            <w:pPr>
              <w:autoSpaceDE w:val="0"/>
              <w:autoSpaceDN w:val="0"/>
              <w:adjustRightInd w:val="0"/>
            </w:pP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_________________________________</w:t>
            </w:r>
            <w:r>
              <w:rPr>
                <w:rFonts w:eastAsiaTheme="minorHAnsi"/>
                <w:lang w:eastAsia="en-US"/>
              </w:rPr>
              <w:t>___</w:t>
            </w:r>
          </w:p>
          <w:p w:rsidR="003A2596" w:rsidRPr="004F39BE" w:rsidRDefault="003A2596" w:rsidP="00B8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Наименование органа, уполномоченного на предоставление муниципальной услуги)</w:t>
            </w:r>
          </w:p>
        </w:tc>
      </w:tr>
    </w:tbl>
    <w:p w:rsidR="003A2596" w:rsidRDefault="003A2596" w:rsidP="003A2596">
      <w:pPr>
        <w:pStyle w:val="ConsPlusTitle"/>
        <w:spacing w:line="242" w:lineRule="auto"/>
        <w:jc w:val="center"/>
        <w:rPr>
          <w:rFonts w:eastAsiaTheme="minorHAnsi"/>
          <w:lang w:eastAsia="en-US"/>
        </w:rPr>
      </w:pPr>
    </w:p>
    <w:p w:rsidR="003A2596" w:rsidRDefault="003A2596" w:rsidP="003A2596">
      <w:pPr>
        <w:pStyle w:val="ConsPlusTitle"/>
        <w:spacing w:line="242" w:lineRule="auto"/>
        <w:jc w:val="center"/>
        <w:rPr>
          <w:rFonts w:eastAsiaTheme="minorHAnsi"/>
          <w:lang w:eastAsia="en-US"/>
        </w:rPr>
      </w:pPr>
    </w:p>
    <w:p w:rsidR="003A2596" w:rsidRPr="0001539D" w:rsidRDefault="003A2596" w:rsidP="003A2596">
      <w:pPr>
        <w:pStyle w:val="ConsPlusTitle"/>
        <w:spacing w:line="242" w:lineRule="auto"/>
        <w:jc w:val="center"/>
        <w:rPr>
          <w:rFonts w:eastAsiaTheme="minorHAnsi"/>
          <w:b w:val="0"/>
          <w:lang w:eastAsia="en-US"/>
        </w:rPr>
      </w:pPr>
      <w:r w:rsidRPr="0001539D">
        <w:rPr>
          <w:rFonts w:eastAsiaTheme="minorHAnsi"/>
          <w:b w:val="0"/>
          <w:lang w:eastAsia="en-US"/>
        </w:rPr>
        <w:t>Заявление</w:t>
      </w:r>
      <w:r w:rsidRPr="0001539D">
        <w:rPr>
          <w:rFonts w:eastAsiaTheme="minorHAnsi"/>
          <w:b w:val="0"/>
          <w:lang w:eastAsia="en-US"/>
        </w:rPr>
        <w:br/>
        <w:t xml:space="preserve"> о выдаче градостроительного плана земельного участка</w:t>
      </w:r>
    </w:p>
    <w:p w:rsidR="003A2596" w:rsidRPr="0001539D" w:rsidRDefault="003A2596" w:rsidP="003A2596">
      <w:pPr>
        <w:pStyle w:val="ConsPlusTitle"/>
        <w:spacing w:line="242" w:lineRule="auto"/>
        <w:jc w:val="center"/>
        <w:rPr>
          <w:rFonts w:eastAsiaTheme="minorHAnsi"/>
          <w:b w:val="0"/>
          <w:lang w:eastAsia="en-US"/>
        </w:rPr>
      </w:pPr>
    </w:p>
    <w:p w:rsidR="003A2596" w:rsidRPr="0001539D" w:rsidRDefault="003A2596" w:rsidP="003A2596">
      <w:pPr>
        <w:pStyle w:val="ConsPlusTitle"/>
        <w:spacing w:line="242" w:lineRule="auto"/>
        <w:jc w:val="center"/>
        <w:rPr>
          <w:rFonts w:eastAsiaTheme="minorHAnsi"/>
          <w:b w:val="0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A2596" w:rsidRPr="0001539D" w:rsidTr="00B8699A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 заявителе</w:t>
            </w:r>
            <w:bookmarkStart w:id="0" w:name="_GoBack"/>
            <w:bookmarkEnd w:id="0"/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СНИЛС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Адрес регистрации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Документ, удостоверяющий личность заявителя</w:t>
            </w: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Тип документа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Серия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Дата выдачи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Кем выдан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Код подразделения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Сведения о земельном участке</w:t>
            </w: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Цель использования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 xml:space="preserve">Кадастровый номер земельного участка </w:t>
            </w:r>
            <w:hyperlink r:id="rId4" w:history="1">
              <w:r w:rsidRPr="0001539D">
                <w:rPr>
                  <w:rFonts w:eastAsiaTheme="minorHAnsi"/>
                  <w:color w:val="000000" w:themeColor="text1"/>
                  <w:lang w:eastAsia="en-US"/>
                </w:rPr>
                <w:t>&lt;*&gt;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lastRenderedPageBreak/>
              <w:t>Параметры определения варианта предоставления</w:t>
            </w: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Земельный участок предназначен для размещения объектов федерального, регионального, местного значения?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Право заявителя на земельный участок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A2596" w:rsidRPr="0001539D" w:rsidRDefault="003A2596" w:rsidP="003A25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3A2596" w:rsidRPr="0001539D" w:rsidTr="00B8699A">
        <w:tc>
          <w:tcPr>
            <w:tcW w:w="9070" w:type="dxa"/>
            <w:gridSpan w:val="3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Приложения: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1) _______________________________________________________________________;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2) _______________________________________________________________________;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3) _______________________________________________________________________;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... _______________________________________________________________________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ind w:firstLine="507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Способ получения результата предоставления муниципальной услуги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(указывается с учетом способа подачи заявления и приложенных к нему документов):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noProof/>
                <w:position w:val="-11"/>
              </w:rPr>
              <w:drawing>
                <wp:inline distT="0" distB="0" distL="0" distR="0" wp14:anchorId="1135F8B1" wp14:editId="5E92603C">
                  <wp:extent cx="238125" cy="3143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39D">
              <w:rPr>
                <w:rFonts w:eastAsiaTheme="minorHAnsi"/>
                <w:lang w:eastAsia="en-US"/>
              </w:rPr>
              <w:t xml:space="preserve"> Единое окно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noProof/>
                <w:position w:val="-11"/>
              </w:rPr>
              <w:drawing>
                <wp:inline distT="0" distB="0" distL="0" distR="0" wp14:anchorId="3082D802" wp14:editId="26A58205">
                  <wp:extent cx="238125" cy="3143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39D">
              <w:rPr>
                <w:rFonts w:eastAsiaTheme="minorHAnsi"/>
                <w:lang w:eastAsia="en-US"/>
              </w:rPr>
              <w:t xml:space="preserve"> Многофункциональный центр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1539D">
              <w:rPr>
                <w:rFonts w:eastAsiaTheme="minorHAnsi"/>
                <w:noProof/>
                <w:position w:val="-11"/>
              </w:rPr>
              <w:drawing>
                <wp:inline distT="0" distB="0" distL="0" distR="0" wp14:anchorId="3679C39F" wp14:editId="78528160">
                  <wp:extent cx="238125" cy="3143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39D">
              <w:rPr>
                <w:rFonts w:eastAsiaTheme="minorHAnsi"/>
                <w:lang w:eastAsia="en-US"/>
              </w:rPr>
              <w:t xml:space="preserve"> в форме электронного документа, подписанного усиленной квалифицированной электронной подписью </w:t>
            </w:r>
            <w:hyperlink r:id="rId6" w:history="1">
              <w:r w:rsidRPr="0001539D">
                <w:rPr>
                  <w:rFonts w:eastAsiaTheme="minorHAnsi"/>
                  <w:color w:val="000000" w:themeColor="text1"/>
                  <w:lang w:eastAsia="en-US"/>
                </w:rPr>
                <w:t>&lt;*</w:t>
              </w:r>
              <w:r w:rsidRPr="0015096F">
                <w:rPr>
                  <w:rFonts w:eastAsiaTheme="minorHAnsi"/>
                  <w:color w:val="000000" w:themeColor="text1"/>
                  <w:lang w:eastAsia="en-US"/>
                </w:rPr>
                <w:t>*</w:t>
              </w:r>
              <w:r w:rsidRPr="0001539D">
                <w:rPr>
                  <w:rFonts w:eastAsiaTheme="minorHAnsi"/>
                  <w:color w:val="000000" w:themeColor="text1"/>
                  <w:lang w:eastAsia="en-US"/>
                </w:rPr>
                <w:t>&gt;</w:t>
              </w:r>
            </w:hyperlink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</w:rPr>
            </w:pPr>
            <w:r w:rsidRPr="0001539D">
              <w:rPr>
                <w:color w:val="000000" w:themeColor="text1"/>
              </w:rPr>
              <w:t>Результат предоставления муниципальной услуги в отношении несовершеннолетнего ________________________________________________________________________</w:t>
            </w:r>
            <w:r>
              <w:rPr>
                <w:color w:val="000000" w:themeColor="text1"/>
              </w:rPr>
              <w:t>__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539D">
              <w:rPr>
                <w:color w:val="000000" w:themeColor="text1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1539D">
              <w:rPr>
                <w:color w:val="000000" w:themeColor="text1"/>
              </w:rPr>
              <w:t>может быть получен только мной лично</w:t>
            </w:r>
            <w:r w:rsidRPr="0001539D">
              <w:rPr>
                <w:rFonts w:eastAsiaTheme="minorHAnsi"/>
                <w:lang w:eastAsia="en-US"/>
              </w:rPr>
              <w:t xml:space="preserve"> </w:t>
            </w:r>
            <w:r w:rsidRPr="0001539D">
              <w:rPr>
                <w:color w:val="000000" w:themeColor="text1"/>
              </w:rPr>
              <w:t>&lt;***&gt;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</w:rPr>
            </w:pPr>
            <w:r w:rsidRPr="0001539D">
              <w:rPr>
                <w:color w:val="000000" w:themeColor="text1"/>
              </w:rPr>
              <w:t>Результат предоставления муниципальной услуги в отношении несовершеннолетнего ________________________________________________________________________</w:t>
            </w:r>
            <w:r>
              <w:rPr>
                <w:color w:val="000000" w:themeColor="text1"/>
              </w:rPr>
              <w:t>__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539D">
              <w:rPr>
                <w:color w:val="000000" w:themeColor="text1"/>
              </w:rPr>
              <w:t>(указывается фамилия, имя, отчество (последнее при наличии) несовершеннолетнего, в интересах которого предоставляется муниципальная услуга)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1539D">
              <w:rPr>
                <w:color w:val="000000" w:themeColor="text1"/>
              </w:rPr>
              <w:t>может быть получен _______________________________________________________</w:t>
            </w:r>
            <w:r>
              <w:rPr>
                <w:color w:val="000000" w:themeColor="text1"/>
              </w:rPr>
              <w:t>_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1539D">
              <w:rPr>
                <w:color w:val="000000" w:themeColor="text1"/>
              </w:rPr>
              <w:t>____________________________________________________________________</w:t>
            </w:r>
            <w:r w:rsidRPr="0001539D">
              <w:rPr>
                <w:rFonts w:eastAsiaTheme="minorHAnsi"/>
                <w:lang w:eastAsia="en-US"/>
              </w:rPr>
              <w:t>______</w:t>
            </w:r>
            <w:r w:rsidRPr="0001539D">
              <w:rPr>
                <w:color w:val="000000" w:themeColor="text1"/>
              </w:rPr>
              <w:br/>
              <w:t>(фамилия, имя, отчество (последнее при наличии), реквизиты документа, удостоверяющего личность представителя несовершеннолетнего, не являющегося заявителем, уполномоченного на получение результатов предоставления муниципальной услуги в отношении несовершеннолетнего) &lt;****&gt;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A2596" w:rsidRPr="0001539D" w:rsidTr="00B8699A">
        <w:tc>
          <w:tcPr>
            <w:tcW w:w="3023" w:type="dxa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Дата ________________</w:t>
            </w:r>
          </w:p>
        </w:tc>
        <w:tc>
          <w:tcPr>
            <w:tcW w:w="3023" w:type="dxa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Подпись ___________</w:t>
            </w:r>
          </w:p>
        </w:tc>
        <w:tc>
          <w:tcPr>
            <w:tcW w:w="3024" w:type="dxa"/>
          </w:tcPr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_____________________</w:t>
            </w:r>
          </w:p>
          <w:p w:rsidR="003A2596" w:rsidRPr="0001539D" w:rsidRDefault="003A2596" w:rsidP="00B869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539D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:rsidR="003A2596" w:rsidRPr="0001539D" w:rsidRDefault="003A2596" w:rsidP="003A2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A2596" w:rsidRPr="0001539D" w:rsidRDefault="003A2596" w:rsidP="003A2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A2596" w:rsidRPr="0001539D" w:rsidRDefault="003A2596" w:rsidP="003A2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1539D">
        <w:rPr>
          <w:rFonts w:eastAsiaTheme="minorHAnsi"/>
          <w:lang w:eastAsia="en-US"/>
        </w:rPr>
        <w:t>--------------------------------</w:t>
      </w:r>
    </w:p>
    <w:p w:rsidR="003A2596" w:rsidRPr="0001539D" w:rsidRDefault="003A2596" w:rsidP="003A259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A2596" w:rsidRPr="0001539D" w:rsidRDefault="003A2596" w:rsidP="003A259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01539D">
        <w:rPr>
          <w:rFonts w:eastAsiaTheme="minorHAnsi"/>
          <w:lang w:eastAsia="en-US"/>
        </w:rPr>
        <w:t>&lt;*&gt; – заполняется в строгом соответствии с кадастровым номером, присвоенным органом, осуществляющим кадастровый учет и ведение государственного кадастра недвижимости, с указанием всех знаков и символов, в том числе разделителей в виде двоеточий.</w:t>
      </w:r>
    </w:p>
    <w:p w:rsidR="003A2596" w:rsidRPr="0001539D" w:rsidRDefault="003A2596" w:rsidP="003A259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01539D">
        <w:rPr>
          <w:rFonts w:eastAsiaTheme="minorHAnsi"/>
          <w:lang w:eastAsia="en-US"/>
        </w:rPr>
        <w:lastRenderedPageBreak/>
        <w:t>&lt;**&gt; – в случае подачи заявления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3A2596" w:rsidRPr="0001539D" w:rsidRDefault="003A2596" w:rsidP="003A259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01539D">
        <w:rPr>
          <w:color w:val="000000" w:themeColor="text1"/>
        </w:rPr>
        <w:t>&lt;***</w:t>
      </w:r>
      <w:r w:rsidRPr="0001539D">
        <w:rPr>
          <w:rFonts w:eastAsiaTheme="minorHAnsi"/>
          <w:lang w:eastAsia="en-US"/>
        </w:rPr>
        <w:t>&gt;</w:t>
      </w:r>
      <w:r w:rsidRPr="0001539D">
        <w:rPr>
          <w:color w:val="000000" w:themeColor="text1"/>
        </w:rPr>
        <w:t xml:space="preserve"> </w:t>
      </w:r>
      <w:r>
        <w:rPr>
          <w:color w:val="000000" w:themeColor="text1"/>
        </w:rPr>
        <w:t>– з</w:t>
      </w:r>
      <w:r w:rsidRPr="0001539D">
        <w:rPr>
          <w:color w:val="000000" w:themeColor="text1"/>
        </w:rPr>
        <w:t>аполняется в случае если результат предоставления муниципальной услуги в отношении несовершеннолетнего, оформленный в форме документа на бумажном носителе, согласно волеизъявлению заявителя, являющегося законным представителем несовершеннолетнего, может быть получен только им лично.</w:t>
      </w:r>
    </w:p>
    <w:p w:rsidR="003A2596" w:rsidRPr="0001539D" w:rsidRDefault="003A2596" w:rsidP="003A259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1539D">
        <w:rPr>
          <w:color w:val="000000" w:themeColor="text1"/>
        </w:rPr>
        <w:t>В случае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</w:t>
      </w:r>
    </w:p>
    <w:p w:rsidR="003A2596" w:rsidRPr="0001539D" w:rsidRDefault="003A2596" w:rsidP="003A259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01539D">
        <w:rPr>
          <w:color w:val="000000" w:themeColor="text1"/>
        </w:rPr>
        <w:t>&lt;****</w:t>
      </w:r>
      <w:r w:rsidRPr="0001539D">
        <w:rPr>
          <w:rFonts w:eastAsiaTheme="minorHAnsi"/>
          <w:lang w:eastAsia="en-US"/>
        </w:rPr>
        <w:t>&gt;</w:t>
      </w:r>
      <w:r w:rsidRPr="0001539D">
        <w:rPr>
          <w:color w:val="000000" w:themeColor="text1"/>
        </w:rPr>
        <w:t xml:space="preserve"> </w:t>
      </w:r>
      <w:r>
        <w:rPr>
          <w:color w:val="000000" w:themeColor="text1"/>
        </w:rPr>
        <w:t>– з</w:t>
      </w:r>
      <w:r w:rsidRPr="0001539D">
        <w:rPr>
          <w:color w:val="000000" w:themeColor="text1"/>
        </w:rPr>
        <w:t>аполняется в случае если получение результата предоставления муниципальной услуги в отношении несовершеннолетнего, оформленного в форме документа на бумажном носителе, будет осуществляться его законным представителем, не являющимся заявителем.</w:t>
      </w:r>
    </w:p>
    <w:p w:rsidR="003A2596" w:rsidRPr="0001539D" w:rsidRDefault="003A2596" w:rsidP="003A259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01539D">
        <w:rPr>
          <w:color w:val="000000" w:themeColor="text1"/>
        </w:rPr>
        <w:t>В случае не заполнения данного поля результат предоставления муниципальной услуги не может быть предоставлен другому законному представителю несовершеннолетнего, не являющемуся заявителем.»</w:t>
      </w:r>
      <w:r>
        <w:rPr>
          <w:color w:val="000000" w:themeColor="text1"/>
        </w:rPr>
        <w:t>.</w:t>
      </w:r>
    </w:p>
    <w:p w:rsidR="003A2596" w:rsidRPr="0001539D" w:rsidRDefault="003A2596" w:rsidP="003A2596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72153A" w:rsidRDefault="003A2596"/>
    <w:sectPr w:rsidR="007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96"/>
    <w:rsid w:val="001056E2"/>
    <w:rsid w:val="00223C06"/>
    <w:rsid w:val="003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89C3"/>
  <w15:chartTrackingRefBased/>
  <w15:docId w15:val="{CD19473D-3BF8-44E0-9472-A2442FE2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2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211697&amp;dst=100629" TargetMode="Externa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RLAW411&amp;n=211697&amp;dst=100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Юрьевна</dc:creator>
  <cp:keywords/>
  <dc:description/>
  <cp:lastModifiedBy>Леонова Анна Юрьевна</cp:lastModifiedBy>
  <cp:revision>1</cp:revision>
  <dcterms:created xsi:type="dcterms:W3CDTF">2024-12-13T02:08:00Z</dcterms:created>
  <dcterms:modified xsi:type="dcterms:W3CDTF">2024-12-13T02:10:00Z</dcterms:modified>
</cp:coreProperties>
</file>