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В орган опеки и попечительства</w:t>
      </w:r>
      <w:r>
        <w:rPr>
          <w:sz w:val="24"/>
          <w:szCs w:val="24"/>
        </w:rPr>
      </w:r>
    </w:p>
    <w:p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</w:r>
    </w:p>
    <w:p>
      <w:pPr>
        <w:ind w:left="5727"/>
        <w:jc w:val="center"/>
        <w:pBdr>
          <w:top w:val="single" w:color="000000" w:sz="4" w:space="1"/>
        </w:pBdr>
      </w:pPr>
      <w:r>
        <w:t xml:space="preserve">(фамил</w:t>
      </w:r>
      <w:r>
        <w:t xml:space="preserve">ия, имя, отчество (при наличии)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</w:t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УСТРАНЕНИИ ОШИБОК И ОПЕЧАТОК</w:t>
      </w:r>
      <w:r>
        <w:rPr>
          <w:b/>
          <w:bCs/>
          <w:sz w:val="26"/>
          <w:szCs w:val="2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Я,</w:t>
      </w:r>
      <w:r>
        <w:rPr>
          <w:sz w:val="24"/>
          <w:szCs w:val="24"/>
        </w:rPr>
        <w:t xml:space="preserve"> (Мы)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340"/>
        <w:jc w:val="center"/>
        <w:spacing w:after="120"/>
        <w:rPr>
          <w:highlight w:val="none"/>
        </w:rPr>
        <w:pBdr>
          <w:top w:val="single" w:color="000000" w:sz="4" w:space="1"/>
        </w:pBdr>
      </w:pPr>
      <w:r>
        <w:t xml:space="preserve">(фамил</w:t>
      </w:r>
      <w:r>
        <w:t xml:space="preserve">ия, имя, отчество (при наличии)</w:t>
      </w:r>
      <w:r>
        <w:t xml:space="preserve"> одного супруга)</w:t>
      </w:r>
      <w:r/>
    </w:p>
    <w:p>
      <w:pPr>
        <w:ind w:left="340"/>
        <w:jc w:val="center"/>
        <w:spacing w:after="120"/>
        <w:pBdr>
          <w:top w:val="singl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2494"/>
        <w:gridCol w:w="1701"/>
        <w:gridCol w:w="1417"/>
        <w:gridCol w:w="567"/>
        <w:gridCol w:w="261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Гражданство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9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Паспорт; серия: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1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pBdr>
          <w:top w:val="single" w:color="000000" w:sz="4" w:space="1"/>
        </w:pBdr>
      </w:pPr>
      <w:r>
        <w:t xml:space="preserve">(</w:t>
      </w:r>
      <w:r>
        <w:t xml:space="preserve">кем и когда выдан)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</w:p>
    <w:p>
      <w:pPr>
        <w:ind w:left="340"/>
        <w:jc w:val="center"/>
        <w:spacing w:after="120"/>
        <w:rPr>
          <w:highlight w:val="none"/>
        </w:rPr>
        <w:pBdr>
          <w:top w:val="single" w:color="000000" w:sz="4" w:space="1"/>
        </w:pBdr>
      </w:pPr>
      <w:r>
        <w:t xml:space="preserve">(фамилия, имя, отчество (при наличии)</w:t>
      </w:r>
      <w:r>
        <w:t xml:space="preserve"> второго</w:t>
      </w:r>
      <w:bookmarkStart w:id="0" w:name="_GoBack"/>
      <w:r/>
      <w:bookmarkEnd w:id="0"/>
      <w:r>
        <w:t xml:space="preserve"> супруга – </w:t>
      </w:r>
      <w:r>
        <w:rPr>
          <w:u w:val="single"/>
        </w:rPr>
        <w:t xml:space="preserve">в случае обращения обоих супругов</w:t>
      </w:r>
      <w:r>
        <w:t xml:space="preserve">)</w:t>
      </w:r>
      <w:r/>
    </w:p>
    <w:p>
      <w:pPr>
        <w:ind w:left="340"/>
        <w:jc w:val="center"/>
        <w:spacing w:after="120"/>
        <w:rPr>
          <w:highlight w:val="none"/>
        </w:rPr>
        <w:pBdr>
          <w:top w:val="singl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2494"/>
        <w:gridCol w:w="1701"/>
        <w:gridCol w:w="1417"/>
        <w:gridCol w:w="567"/>
        <w:gridCol w:w="261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4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9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Паспорт; серия: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1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pBdr>
          <w:top w:val="single" w:color="000000" w:sz="4" w:space="0"/>
        </w:pBdr>
      </w:pPr>
      <w:r>
        <w:t xml:space="preserve">(</w:t>
      </w:r>
      <w:r>
        <w:t xml:space="preserve">кем и когда выдан)</w:t>
      </w:r>
      <w:r/>
      <w:r/>
    </w:p>
    <w:p>
      <w:pPr>
        <w:ind w:left="0" w:right="0" w:firstLine="0"/>
        <w:jc w:val="left"/>
        <w:spacing w:after="120"/>
        <w:rPr>
          <w:highlight w:val="none"/>
        </w:rPr>
        <w:pBdr>
          <w:top w:val="singl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Прошу (-сим) устранить ошибку (опечатку), допущенную в предоставленном документе:</w:t>
      </w:r>
      <w:r/>
    </w:p>
    <w:tbl>
      <w:tblPr>
        <w:tblStyle w:val="673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(наименование и реквизиты выданного документа)</w:t>
      </w:r>
      <w:r>
        <w:rPr>
          <w:sz w:val="20"/>
          <w:szCs w:val="20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заключающуюся в следующем:</w:t>
      </w:r>
      <w:r/>
    </w:p>
    <w:tbl>
      <w:tblPr>
        <w:tblStyle w:val="673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К заявлению прилагаются: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673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(перечень документов, предоставляемых заявителем при подаче заявления в уполномоченный орган)</w:t>
      </w:r>
      <w:r>
        <w:rPr>
          <w:sz w:val="20"/>
          <w:szCs w:val="20"/>
        </w:rPr>
      </w:r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Способ получения решения об исправлении ошибки (опечатки):</w:t>
      </w:r>
      <w:r/>
    </w:p>
    <w:p>
      <w:pPr>
        <w:ind w:left="0" w:right="0" w:firstLine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673"/>
        <w:tblW w:w="0" w:type="auto"/>
        <w:tblLook w:val="04A0" w:firstRow="1" w:lastRow="0" w:firstColumn="1" w:lastColumn="0" w:noHBand="0" w:noVBand="1"/>
      </w:tblPr>
      <w:tblGrid>
        <w:gridCol w:w="102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205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ind w:left="0" w:right="0" w:firstLine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</w:pPr>
      <w:r>
        <w:rPr>
          <w:sz w:val="24"/>
          <w:szCs w:val="24"/>
        </w:rPr>
        <w:t xml:space="preserve">В соответствии с Федеральным законом от 27 июля 2006 года № 152-ФЗ «О персональных данных» (далее - Федеральный закон № 152-ФЗ) даю согласие на автоматизированную, а также без использования средств автоматизации обработку персональных данных, а именно: на с</w:t>
      </w:r>
      <w:r>
        <w:rPr>
          <w:sz w:val="24"/>
          <w:szCs w:val="24"/>
        </w:rPr>
        <w:t xml:space="preserve">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/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673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86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  <w:t xml:space="preserve">Даю согласие</w:t>
              <w:tab/>
            </w:r>
            <w:r/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46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34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jc w:val="center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(указывается наименование территориального органа министерства социального развития, опеки и попечительства Иркутской области и его адрес или министерство социального развития, опеки и попечительства Иркутской области, расположенное по адресу: г. Иркутск, у</w:t>
      </w:r>
      <w:r>
        <w:rPr>
          <w:sz w:val="20"/>
          <w:szCs w:val="20"/>
        </w:rPr>
        <w:t xml:space="preserve"> л. Канадзавы, д. 2) </w:t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обработку следующих персональных данных: фамилия, имя, отчество (при наличии), дата рождения, адрес места жительства, семейное положение, данные паспорта (или иного документа, удостоверяющего личность), и иные персональные данные, со</w:t>
      </w:r>
      <w:r>
        <w:rPr>
          <w:sz w:val="24"/>
          <w:szCs w:val="24"/>
        </w:rPr>
        <w:t xml:space="preserve">держащиеся в документах, прилагаемых к настоящему заявлению. </w:t>
      </w:r>
      <w:r/>
      <w:r/>
    </w:p>
    <w:p>
      <w:pPr>
        <w:ind w:left="0" w:right="0" w:firstLine="567"/>
        <w:jc w:val="both"/>
      </w:pPr>
      <w:r>
        <w:rPr>
          <w:sz w:val="24"/>
          <w:szCs w:val="24"/>
        </w:rPr>
        <w:t xml:space="preserve">Обработка персональных данных осуществляется в целях предоставления Услуги. Настоящее согласие действует с момента подписания до достижения цели обработки персональных данных.</w:t>
      </w:r>
      <w:r/>
    </w:p>
    <w:p>
      <w:pPr>
        <w:ind w:left="0" w:right="0" w:firstLine="567"/>
        <w:jc w:val="both"/>
      </w:pPr>
      <w:r>
        <w:rPr>
          <w:sz w:val="24"/>
          <w:szCs w:val="24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  <w:r/>
    </w:p>
    <w:p>
      <w:pPr>
        <w:ind w:left="0" w:right="0" w:firstLine="567"/>
        <w:jc w:val="both"/>
      </w:pPr>
      <w:r>
        <w:rPr>
          <w:sz w:val="24"/>
          <w:szCs w:val="24"/>
        </w:rPr>
        <w:t xml:space="preserve">В случае получения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(нашего) согласия при наличии оснований, указанных в пунктах 2-11 части 1 статьи 6 Фед</w:t>
      </w:r>
      <w:r>
        <w:rPr>
          <w:sz w:val="24"/>
          <w:szCs w:val="24"/>
        </w:rPr>
        <w:t xml:space="preserve">ерального закона № 152-ФЗ «О персональных данных».</w:t>
      </w:r>
      <w:r/>
    </w:p>
    <w:p>
      <w:pPr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673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             (расшифровка подписи)</w:t>
      </w:r>
      <w:r>
        <w:rPr>
          <w:sz w:val="20"/>
          <w:szCs w:val="20"/>
        </w:rPr>
        <w:t xml:space="preserve">                                                                                                          (расшифровка подписи)</w:t>
      </w:r>
      <w:r>
        <w:rPr>
          <w:sz w:val="20"/>
          <w:szCs w:val="20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567" w:left="1134" w:header="397" w:footer="397" w:gutter="0"/>
      <w:rtlGutter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67"/>
    <w:uiPriority w:val="99"/>
  </w:style>
  <w:style w:type="character" w:styleId="45">
    <w:name w:val="Footer Char"/>
    <w:basedOn w:val="664"/>
    <w:link w:val="669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character" w:styleId="179">
    <w:name w:val="Endnote Text Char"/>
    <w:link w:val="675"/>
    <w:uiPriority w:val="99"/>
    <w:rPr>
      <w:sz w:val="20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spacing w:after="0" w:line="240" w:lineRule="auto"/>
    </w:pPr>
    <w:rPr>
      <w:sz w:val="20"/>
      <w:szCs w:val="20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Header"/>
    <w:basedOn w:val="663"/>
    <w:link w:val="668"/>
    <w:uiPriority w:val="99"/>
    <w:pPr>
      <w:tabs>
        <w:tab w:val="center" w:pos="4153" w:leader="none"/>
        <w:tab w:val="right" w:pos="8306" w:leader="none"/>
      </w:tabs>
    </w:pPr>
  </w:style>
  <w:style w:type="character" w:styleId="668" w:customStyle="1">
    <w:name w:val="Верхний колонтитул Знак"/>
    <w:basedOn w:val="664"/>
    <w:link w:val="667"/>
    <w:uiPriority w:val="99"/>
    <w:semiHidden/>
    <w:rPr>
      <w:sz w:val="20"/>
      <w:szCs w:val="20"/>
    </w:rPr>
  </w:style>
  <w:style w:type="paragraph" w:styleId="669">
    <w:name w:val="Footer"/>
    <w:basedOn w:val="663"/>
    <w:link w:val="670"/>
    <w:uiPriority w:val="99"/>
    <w:pPr>
      <w:tabs>
        <w:tab w:val="center" w:pos="4153" w:leader="none"/>
        <w:tab w:val="right" w:pos="8306" w:leader="none"/>
      </w:tabs>
    </w:pPr>
  </w:style>
  <w:style w:type="character" w:styleId="670" w:customStyle="1">
    <w:name w:val="Нижний колонтитул Знак"/>
    <w:basedOn w:val="664"/>
    <w:link w:val="669"/>
    <w:uiPriority w:val="99"/>
    <w:semiHidden/>
    <w:rPr>
      <w:sz w:val="20"/>
      <w:szCs w:val="20"/>
    </w:rPr>
  </w:style>
  <w:style w:type="paragraph" w:styleId="671" w:customStyle="1">
    <w:name w:val="ConsNonformat"/>
    <w:uiPriority w:val="99"/>
    <w:pPr>
      <w:jc w:val="both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672" w:customStyle="1">
    <w:name w:val="ConsDTNormal"/>
    <w:uiPriority w:val="99"/>
    <w:pPr>
      <w:jc w:val="both"/>
      <w:spacing w:after="0" w:line="240" w:lineRule="auto"/>
    </w:pPr>
    <w:rPr>
      <w:sz w:val="24"/>
      <w:szCs w:val="24"/>
    </w:rPr>
  </w:style>
  <w:style w:type="table" w:styleId="673">
    <w:name w:val="Table Grid"/>
    <w:basedOn w:val="665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4" w:customStyle="1">
    <w:name w:val="ConsNormal"/>
    <w:uiPriority w:val="99"/>
    <w:pPr>
      <w:ind w:right="19772" w:firstLine="540"/>
      <w:jc w:val="both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675">
    <w:name w:val="endnote text"/>
    <w:basedOn w:val="663"/>
    <w:link w:val="676"/>
    <w:uiPriority w:val="99"/>
    <w:semiHidden/>
  </w:style>
  <w:style w:type="character" w:styleId="676" w:customStyle="1">
    <w:name w:val="Текст концевой сноски Знак"/>
    <w:basedOn w:val="664"/>
    <w:link w:val="675"/>
    <w:uiPriority w:val="99"/>
    <w:semiHidden/>
    <w:rPr>
      <w:sz w:val="20"/>
      <w:szCs w:val="20"/>
    </w:rPr>
  </w:style>
  <w:style w:type="character" w:styleId="677">
    <w:name w:val="endnote reference"/>
    <w:basedOn w:val="664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КонсультантПлюс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revision>6</cp:revision>
  <dcterms:created xsi:type="dcterms:W3CDTF">2023-06-22T04:49:00Z</dcterms:created>
  <dcterms:modified xsi:type="dcterms:W3CDTF">2025-02-18T02:38:02Z</dcterms:modified>
</cp:coreProperties>
</file>