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D" w:rsidRDefault="00F9643D" w:rsidP="00F9643D">
      <w:pPr>
        <w:pStyle w:val="ConsPlusNormal"/>
        <w:jc w:val="center"/>
      </w:pPr>
      <w:r>
        <w:t>ФОРМА РАСПИСКИ</w:t>
      </w:r>
    </w:p>
    <w:p w:rsidR="00F9643D" w:rsidRDefault="00F9643D" w:rsidP="00F9643D">
      <w:pPr>
        <w:pStyle w:val="ConsPlusNormal"/>
        <w:jc w:val="center"/>
      </w:pPr>
      <w:r>
        <w:t>в приеме заявления и документов, необходимых</w:t>
      </w:r>
    </w:p>
    <w:p w:rsidR="00F9643D" w:rsidRDefault="00F9643D" w:rsidP="00F9643D">
      <w:pPr>
        <w:pStyle w:val="ConsPlusNormal"/>
        <w:jc w:val="center"/>
      </w:pPr>
      <w:r>
        <w:t>для предоставления муниципальной услуги</w:t>
      </w:r>
    </w:p>
    <w:p w:rsidR="00F9643D" w:rsidRDefault="00F9643D" w:rsidP="00F9643D">
      <w:pPr>
        <w:pStyle w:val="ConsPlusNormal"/>
        <w:jc w:val="both"/>
      </w:pPr>
    </w:p>
    <w:p w:rsidR="00F9643D" w:rsidRDefault="00F9643D" w:rsidP="00F9643D">
      <w:pPr>
        <w:pStyle w:val="ConsPlusNormal"/>
        <w:ind w:firstLine="540"/>
        <w:contextualSpacing/>
        <w:jc w:val="both"/>
      </w:pPr>
      <w:r>
        <w:t>Приняты от _________________________________________________</w:t>
      </w:r>
      <w:r>
        <w:t>___________________</w:t>
      </w:r>
      <w:bookmarkStart w:id="0" w:name="_GoBack"/>
      <w:bookmarkEnd w:id="0"/>
      <w:r>
        <w:t>_________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t>"____" ______________ 20___ года заявление и следующие документы: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1DCC043D" wp14:editId="36CB48DD">
            <wp:extent cx="274955" cy="31496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заявление;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2FB722AC" wp14:editId="1FB9F8E7">
            <wp:extent cx="274955" cy="31496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документ, удостоверяющий личность заявителя, представителя;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3C8E7648" wp14:editId="405C831F">
            <wp:extent cx="274955" cy="31496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документов, удостоверяющих личность членов семьи, достигших 14-летнего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усыновлении, выданные органами записи актов гражданского состояния или консульскими учреждениями Российской Федерации, копия вступившего в законную силу решения соответствующего суда о признании гражданина членом семьи заявителя, свидетельства о перемене фамилии, имени, отчества;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381F035F" wp14:editId="18D11574">
            <wp:extent cx="274955" cy="31496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2830B0A0" wp14:editId="6EF4A76A">
            <wp:extent cx="274955" cy="31496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3AC77DAD" wp14:editId="122D2C8B">
            <wp:extent cx="274955" cy="31496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6A128A0A" wp14:editId="64468EA7">
            <wp:extent cx="274955" cy="31496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 о гражданах, зарегистрированных по месту жительства заявителя;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01DB8187" wp14:editId="5D04B7E3">
            <wp:extent cx="274955" cy="31496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190F60E0" wp14:editId="7E0440F2">
            <wp:extent cx="274955" cy="31496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проживания в жилом помещении для лиц, не имеющих регистрацию по месту жительства;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043C8060" wp14:editId="20158B1D">
            <wp:extent cx="274955" cy="31496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t>а также документы, представленные заявителем по собственной инициативе (документы, которые будут получены в рамках межведомственного информационного взаимодействия):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75869FC3" wp14:editId="48ABFFF0">
            <wp:extent cx="274955" cy="31496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из Единого государственного реестра записей актов гражданского состояния о рождении, о заключении брака;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09867D06" wp14:editId="0776F2B3">
            <wp:extent cx="274955" cy="31496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о соответствии фамильно-именной группы, даты рождения, пола и СНИЛС;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7949743F" wp14:editId="11FD9012">
            <wp:extent cx="274955" cy="31496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сведения, подтверждающие действительность паспорта гражданина Российской Федерации;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478CCDB1" wp14:editId="7FBBE041">
            <wp:extent cx="274955" cy="31496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сведения, подтверждающие место жительства;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65971F76" wp14:editId="719EE9D3">
            <wp:extent cx="274955" cy="31496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из Единого государственного реестра недвижимости;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lastRenderedPageBreak/>
        <w:drawing>
          <wp:inline distT="0" distB="0" distL="0" distR="0" wp14:anchorId="787D3C6F" wp14:editId="77846708">
            <wp:extent cx="274955" cy="31496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об инвалидности;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2D718FB9" wp14:editId="78A382BF">
            <wp:extent cx="274955" cy="31496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о реабилитации лица, репрессированного по политическим мотивам;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33DBD1B9" wp14:editId="13097542">
            <wp:extent cx="274955" cy="31496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6CE430A7" wp14:editId="092B620B">
            <wp:extent cx="274955" cy="31496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о страховом стаже застрахованного лица;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605CFEB6" wp14:editId="6AA4673A">
            <wp:extent cx="274955" cy="31496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из договора социального найма жилого помещения;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4019177A" wp14:editId="1DA68361">
            <wp:extent cx="274955" cy="31496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сведения, подтверждающие наличие действующего удостоверения многодетной семьи;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180AF4D6" wp14:editId="775F6BFD">
            <wp:extent cx="274955" cy="31496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из Единого государственного реестра юридических лиц;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22BEB63C" wp14:editId="0961CFE0">
            <wp:extent cx="274955" cy="31496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из Единого государственного реестра индивидуальных предпринимателей;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13"/>
        </w:rPr>
        <w:drawing>
          <wp:inline distT="0" distB="0" distL="0" distR="0" wp14:anchorId="08708112" wp14:editId="5F1447F5">
            <wp:extent cx="274955" cy="31496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сведения о признании гражданина малоимущим.</w:t>
      </w:r>
    </w:p>
    <w:p w:rsidR="00F9643D" w:rsidRDefault="00F9643D" w:rsidP="00F9643D">
      <w:pPr>
        <w:pStyle w:val="ConsPlusNormal"/>
        <w:contextualSpacing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3"/>
        <w:gridCol w:w="1984"/>
        <w:gridCol w:w="2551"/>
      </w:tblGrid>
      <w:tr w:rsidR="00F9643D" w:rsidTr="00B14A4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9643D" w:rsidRDefault="00F9643D" w:rsidP="00B14A47">
            <w:pPr>
              <w:pStyle w:val="ConsPlusNormal"/>
              <w:contextualSpacing/>
              <w:jc w:val="center"/>
            </w:pPr>
            <w:r>
              <w:t>______________________________</w:t>
            </w:r>
          </w:p>
          <w:p w:rsidR="00F9643D" w:rsidRDefault="00F9643D" w:rsidP="00B14A47">
            <w:pPr>
              <w:pStyle w:val="ConsPlusNormal"/>
              <w:contextualSpacing/>
              <w:jc w:val="center"/>
            </w:pPr>
            <w:r>
              <w:t>(фамилия, имя, отчество (последнее - при наличии) лица, принявшего заявление и документы)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9643D" w:rsidRDefault="00F9643D" w:rsidP="00B14A47">
            <w:pPr>
              <w:pStyle w:val="ConsPlusNormal"/>
              <w:contextualSpacing/>
              <w:jc w:val="center"/>
            </w:pPr>
            <w:r>
              <w:t>_____________</w:t>
            </w:r>
          </w:p>
          <w:p w:rsidR="00F9643D" w:rsidRDefault="00F9643D" w:rsidP="00B14A47">
            <w:pPr>
              <w:pStyle w:val="ConsPlusNormal"/>
              <w:contextualSpacing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643D" w:rsidRDefault="00F9643D" w:rsidP="00B14A47">
            <w:pPr>
              <w:pStyle w:val="ConsPlusNormal"/>
              <w:contextualSpacing/>
              <w:jc w:val="center"/>
            </w:pPr>
            <w:r>
              <w:t>"___" _____ 20__ г.</w:t>
            </w:r>
          </w:p>
        </w:tc>
      </w:tr>
    </w:tbl>
    <w:p w:rsidR="00F9643D" w:rsidRDefault="00F9643D" w:rsidP="00F9643D">
      <w:pPr>
        <w:pStyle w:val="ConsPlusNormal"/>
        <w:contextualSpacing/>
        <w:jc w:val="both"/>
      </w:pPr>
    </w:p>
    <w:p w:rsidR="00F9643D" w:rsidRDefault="00F9643D" w:rsidP="00F9643D">
      <w:pPr>
        <w:pStyle w:val="ConsPlusNormal"/>
        <w:ind w:firstLine="540"/>
        <w:contextualSpacing/>
        <w:jc w:val="both"/>
      </w:pPr>
      <w:r>
        <w:t>Примечание: Срок предоставления муниципальной услуги составляет 25 (двадцать пять) рабочих дней со дня представления заявления и документов, необходимых для предоставления муниципальной услуги.</w:t>
      </w:r>
    </w:p>
    <w:p w:rsidR="00F9643D" w:rsidRDefault="00F9643D" w:rsidP="00F9643D">
      <w:pPr>
        <w:pStyle w:val="ConsPlusNormal"/>
        <w:spacing w:before="220"/>
        <w:ind w:firstLine="540"/>
        <w:contextualSpacing/>
        <w:jc w:val="both"/>
      </w:pPr>
      <w:r>
        <w:t xml:space="preserve">В случае, если заявитель не явился в течение 2 (двух) месяцев в Единое окно, многофункциональный центр предоставления государственных и муниципальных услуг, организацию, привлекаемую многофункциональным центром в соответствии с </w:t>
      </w:r>
      <w:hyperlink r:id="rId5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за получением результата предоставления муниципальной услуги, такой результат заявитель может получить в департаменте жилищной политики комитета по градостроительной политике администрации города Иркутска.</w:t>
      </w:r>
    </w:p>
    <w:p w:rsidR="000952D2" w:rsidRDefault="000952D2"/>
    <w:sectPr w:rsidR="000952D2" w:rsidSect="00F96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77"/>
    <w:rsid w:val="000952D2"/>
    <w:rsid w:val="00211977"/>
    <w:rsid w:val="00F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BEB"/>
  <w15:chartTrackingRefBased/>
  <w15:docId w15:val="{FA746827-7A67-4650-BBC3-D30159FE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596F47E4D377FC9A2F54CAE5BE8432D72A34742A52BDF3C18E6A8F6BE248B8D1C876F2120396EC9B6F65135AA6E1922352830D30DB15AC33x2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2024-03-19T03:07:00Z</dcterms:created>
  <dcterms:modified xsi:type="dcterms:W3CDTF">2024-03-19T03:09:00Z</dcterms:modified>
</cp:coreProperties>
</file>