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9"/>
        <w:gridCol w:w="2097"/>
        <w:gridCol w:w="597"/>
        <w:gridCol w:w="907"/>
        <w:gridCol w:w="1461"/>
        <w:gridCol w:w="510"/>
        <w:gridCol w:w="2154"/>
      </w:tblGrid>
      <w:tr w:rsidR="007C5BB5" w:rsidRPr="00B101AD" w:rsidTr="00167642">
        <w:tc>
          <w:tcPr>
            <w:tcW w:w="4934" w:type="dxa"/>
            <w:gridSpan w:val="5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Лист N __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Всего листов __</w:t>
            </w:r>
          </w:p>
        </w:tc>
      </w:tr>
      <w:tr w:rsidR="007C5BB5" w:rsidRPr="00B101AD" w:rsidTr="00167642">
        <w:tc>
          <w:tcPr>
            <w:tcW w:w="3430" w:type="dxa"/>
            <w:gridSpan w:val="3"/>
          </w:tcPr>
          <w:p w:rsidR="007C5BB5" w:rsidRDefault="00916E8B" w:rsidP="00916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Заявление</w:t>
            </w:r>
          </w:p>
          <w:p w:rsidR="00916E8B" w:rsidRDefault="00916E8B" w:rsidP="00916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имущественных отношений Иркутской области</w:t>
            </w:r>
          </w:p>
          <w:p w:rsidR="00916E8B" w:rsidRPr="00B101AD" w:rsidRDefault="00916E8B" w:rsidP="00916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7C5BB5" w:rsidRPr="00B101AD" w:rsidRDefault="007C5BB5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  <w:gridSpan w:val="4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2.1. Регистрационный N _____________</w:t>
            </w:r>
          </w:p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2.2. Количество листов заявления _____</w:t>
            </w:r>
          </w:p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2.3. Количество прилагаемых документов ____, в том числе оригиналов ___, копий ___, количество листов в оригиналах __, копиях __</w:t>
            </w:r>
          </w:p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2.4. Подпись _______________________</w:t>
            </w:r>
          </w:p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2.5. Дата "__" ___ ___ г., время __ ч, __ мин.</w:t>
            </w: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Прошу предоставить земельный участок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32" w:type="dxa"/>
            <w:gridSpan w:val="4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032" w:type="dxa"/>
            <w:gridSpan w:val="4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032" w:type="dxa"/>
            <w:gridSpan w:val="4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уведомления о приостановлении рассмотрения заявления, сообщения об отказе в предоставлении земельного участка):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29" w:type="dxa"/>
            <w:gridSpan w:val="5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5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отчество (полностью):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504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"__" __ ___ г.</w:t>
            </w: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629" w:type="dxa"/>
            <w:gridSpan w:val="5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 w:val="restart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5629" w:type="dxa"/>
            <w:gridSpan w:val="5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номер регистрации: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"__" ___ ___ г.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6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4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 экз. на __ л.</w:t>
            </w:r>
          </w:p>
        </w:tc>
        <w:tc>
          <w:tcPr>
            <w:tcW w:w="4125" w:type="dxa"/>
            <w:gridSpan w:val="3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 л.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 w:val="restart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  <w:vMerge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7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B5" w:rsidRPr="00B101AD" w:rsidTr="00167642">
        <w:tc>
          <w:tcPr>
            <w:tcW w:w="62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E70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 xml:space="preserve">Гараж возведен до дня введения в действие Градостроительного </w:t>
            </w:r>
            <w:hyperlink r:id="rId5">
              <w:r w:rsidRPr="00E70D6C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B101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(указывается при обращении с заявлением в соответствии с пунктами </w:t>
            </w:r>
            <w:r w:rsidR="00E70D6C">
              <w:rPr>
                <w:rFonts w:ascii="Times New Roman" w:hAnsi="Times New Roman" w:cs="Times New Roman"/>
                <w:sz w:val="24"/>
                <w:szCs w:val="24"/>
              </w:rPr>
              <w:t>11-15 а</w:t>
            </w: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регламента)</w:t>
            </w:r>
          </w:p>
        </w:tc>
      </w:tr>
      <w:tr w:rsidR="007C5BB5" w:rsidRPr="00B101AD" w:rsidTr="00167642">
        <w:tc>
          <w:tcPr>
            <w:tcW w:w="62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E70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кооператив ликвидирован, исключен из Единого государственного реестра юридических лиц в связи с прекращением деятельности юридического лица (нужное подчеркнуть) (указывается при обращении с заявлением в соответствии с пунктами </w:t>
            </w:r>
            <w:r w:rsidR="00E70D6C">
              <w:rPr>
                <w:rFonts w:ascii="Times New Roman" w:hAnsi="Times New Roman" w:cs="Times New Roman"/>
                <w:sz w:val="24"/>
                <w:szCs w:val="24"/>
              </w:rPr>
              <w:t>11-15 а</w:t>
            </w: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регламента)</w:t>
            </w:r>
          </w:p>
        </w:tc>
      </w:tr>
      <w:tr w:rsidR="007C5BB5" w:rsidRPr="00B101AD" w:rsidTr="00167642">
        <w:tc>
          <w:tcPr>
            <w:tcW w:w="62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435" w:type="dxa"/>
            <w:gridSpan w:val="7"/>
          </w:tcPr>
          <w:p w:rsidR="007C5BB5" w:rsidRPr="00B101AD" w:rsidRDefault="007C5BB5" w:rsidP="000D3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E70D6C">
              <w:rPr>
                <w:rFonts w:ascii="Times New Roman" w:hAnsi="Times New Roman" w:cs="Times New Roman"/>
                <w:sz w:val="24"/>
                <w:szCs w:val="24"/>
              </w:rPr>
              <w:t>, дом блокированной застройки, соответствующий признакам, указанным в пункте</w:t>
            </w:r>
            <w:r w:rsidR="000D3985">
              <w:rPr>
                <w:rFonts w:ascii="Times New Roman" w:hAnsi="Times New Roman" w:cs="Times New Roman"/>
                <w:sz w:val="24"/>
                <w:szCs w:val="24"/>
              </w:rPr>
              <w:t xml:space="preserve"> 40 статьи 1 Градостроительного кодекса Российской Федерации, имеющий не более двух таких домов в одном ряду,</w:t>
            </w: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 до 14 мая 1998 года (указывается при обращении с заявлением в соответствии с пунктом</w:t>
            </w:r>
            <w:r w:rsidR="000D3985">
              <w:rPr>
                <w:rFonts w:ascii="Times New Roman" w:hAnsi="Times New Roman" w:cs="Times New Roman"/>
                <w:sz w:val="24"/>
                <w:szCs w:val="24"/>
              </w:rPr>
              <w:t xml:space="preserve"> 17 а</w:t>
            </w: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регламента)</w:t>
            </w:r>
          </w:p>
        </w:tc>
      </w:tr>
      <w:tr w:rsidR="007C5BB5" w:rsidRPr="00B101AD" w:rsidTr="00167642">
        <w:tc>
          <w:tcPr>
            <w:tcW w:w="62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35" w:type="dxa"/>
            <w:gridSpan w:val="7"/>
          </w:tcPr>
          <w:p w:rsidR="000D3985" w:rsidRPr="000D3985" w:rsidRDefault="000D3985" w:rsidP="000D3985">
            <w:pPr>
              <w:spacing w:after="0" w:line="269" w:lineRule="auto"/>
              <w:ind w:left="5" w:firstLine="5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Руководствуясь статьями 9, 10 Федерального закона от 27 июля 2006 года № 152-ФЗ</w:t>
            </w:r>
            <w:r w:rsidR="00CB7913">
              <w:rPr>
                <w:sz w:val="24"/>
                <w:szCs w:val="24"/>
              </w:rPr>
              <w:t xml:space="preserve"> «О персональных данных» (далее </w:t>
            </w:r>
            <w:r w:rsidRPr="000D3985">
              <w:rPr>
                <w:sz w:val="24"/>
                <w:szCs w:val="24"/>
              </w:rPr>
              <w:t>Федеральный закон «О персональных данных»), даю согласие уполномоченным должностным лицам министерства имущественных отношений Иркутской области (далее Министерство), расположенного адресу: 664007, Иркутская область, город Иркутск, улица Карла Либкнехта, дом 47,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</w:t>
            </w:r>
            <w:r w:rsidR="00CC5697">
              <w:rPr>
                <w:sz w:val="24"/>
                <w:szCs w:val="24"/>
              </w:rPr>
              <w:t xml:space="preserve">ранение, уточнение (обновление, </w:t>
            </w:r>
            <w:r w:rsidRPr="000D3985">
              <w:rPr>
                <w:sz w:val="24"/>
                <w:szCs w:val="24"/>
              </w:rPr>
              <w:t>изменение), извлечение, использование, передачу (распространение,</w:t>
            </w:r>
            <w:r w:rsidRPr="000D3985">
              <w:rPr>
                <w:sz w:val="24"/>
                <w:szCs w:val="24"/>
              </w:rPr>
              <w:tab/>
              <w:t>предост</w:t>
            </w:r>
            <w:r w:rsidR="00CB7913">
              <w:rPr>
                <w:sz w:val="24"/>
                <w:szCs w:val="24"/>
              </w:rPr>
              <w:t xml:space="preserve">авление, </w:t>
            </w:r>
            <w:r>
              <w:rPr>
                <w:sz w:val="24"/>
                <w:szCs w:val="24"/>
              </w:rPr>
              <w:t xml:space="preserve">доступ) обезличивание, </w:t>
            </w:r>
            <w:r w:rsidRPr="000D3985">
              <w:rPr>
                <w:sz w:val="24"/>
                <w:szCs w:val="24"/>
              </w:rPr>
              <w:t>блок</w:t>
            </w:r>
            <w:r>
              <w:rPr>
                <w:sz w:val="24"/>
                <w:szCs w:val="24"/>
              </w:rPr>
              <w:t xml:space="preserve">ирование, </w:t>
            </w:r>
            <w:r w:rsidRPr="000D398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даление, уничтожение) следующих </w:t>
            </w:r>
            <w:r w:rsidRPr="000D3985">
              <w:rPr>
                <w:sz w:val="24"/>
                <w:szCs w:val="24"/>
              </w:rPr>
              <w:t>персональных данных:</w:t>
            </w:r>
          </w:p>
          <w:p w:rsidR="00CB7913" w:rsidRDefault="000D3985" w:rsidP="000D3985">
            <w:pPr>
              <w:spacing w:after="11" w:line="246" w:lineRule="auto"/>
              <w:ind w:left="5" w:right="10" w:firstLine="24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 xml:space="preserve">1) фамилия, имя, отчество (при наличии) (в том числе прежние фамилии, имена и (или) отчества (при наличии)); </w:t>
            </w:r>
          </w:p>
          <w:p w:rsidR="000D3985" w:rsidRPr="000D3985" w:rsidRDefault="000D3985" w:rsidP="000D3985">
            <w:pPr>
              <w:spacing w:after="11" w:line="246" w:lineRule="auto"/>
              <w:ind w:left="5" w:right="10" w:firstLine="24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2) номер контактного телефона;</w:t>
            </w:r>
          </w:p>
          <w:p w:rsidR="000D3985" w:rsidRDefault="000D3985" w:rsidP="000D3985">
            <w:pPr>
              <w:spacing w:after="27" w:line="239" w:lineRule="auto"/>
              <w:ind w:left="5" w:firstLine="5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З) адрес по месту жительства (месту пребывания), адрес фактического проживания;</w:t>
            </w:r>
          </w:p>
          <w:p w:rsidR="000D3985" w:rsidRPr="000D3985" w:rsidRDefault="000D3985" w:rsidP="000D3985">
            <w:pPr>
              <w:spacing w:after="27" w:line="239" w:lineRule="auto"/>
              <w:ind w:lef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D3985">
              <w:rPr>
                <w:sz w:val="24"/>
                <w:szCs w:val="24"/>
              </w:rPr>
              <w:t>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:rsidR="000D3985" w:rsidRPr="000D3985" w:rsidRDefault="000D3985" w:rsidP="000D3985">
            <w:pPr>
              <w:spacing w:after="11" w:line="244" w:lineRule="auto"/>
              <w:ind w:lef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0D3985">
              <w:rPr>
                <w:sz w:val="24"/>
                <w:szCs w:val="24"/>
              </w:rPr>
              <w:t>иные персональные данные, необходимые для достижения целей обработки персональных данных.</w:t>
            </w:r>
          </w:p>
          <w:p w:rsidR="001D44C5" w:rsidRDefault="000D3985" w:rsidP="000D3985">
            <w:pPr>
              <w:spacing w:after="0" w:line="244" w:lineRule="auto"/>
              <w:ind w:left="0" w:right="5" w:firstLine="0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Вышеуказанные персональные данные предоставляю для обработки в целях предоставления государственной услуги по предоставлению земельных участков, находящихся в государственной с</w:t>
            </w:r>
            <w:r w:rsidR="001D44C5">
              <w:rPr>
                <w:sz w:val="24"/>
                <w:szCs w:val="24"/>
              </w:rPr>
              <w:t>обственности Иркутской области.</w:t>
            </w:r>
          </w:p>
          <w:p w:rsidR="001D44C5" w:rsidRDefault="000D3985" w:rsidP="000D3985">
            <w:pPr>
              <w:spacing w:after="0" w:line="244" w:lineRule="auto"/>
              <w:ind w:left="0" w:right="5" w:firstLine="0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      </w:r>
            <w:r w:rsidR="001D44C5">
              <w:rPr>
                <w:sz w:val="24"/>
                <w:szCs w:val="24"/>
              </w:rPr>
              <w:t>остижения указанных выше целей.</w:t>
            </w:r>
          </w:p>
          <w:p w:rsidR="000D3985" w:rsidRPr="000D3985" w:rsidRDefault="000D3985" w:rsidP="000D3985">
            <w:pPr>
              <w:spacing w:after="0" w:line="244" w:lineRule="auto"/>
              <w:ind w:left="0" w:right="5"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0D3985">
              <w:rPr>
                <w:sz w:val="24"/>
                <w:szCs w:val="24"/>
              </w:rPr>
              <w:t>Данное согласие действует до достижения цели обработки персональных данных.</w:t>
            </w:r>
          </w:p>
          <w:p w:rsidR="000D3985" w:rsidRPr="000D3985" w:rsidRDefault="000D3985" w:rsidP="000D3985">
            <w:pPr>
              <w:spacing w:after="0" w:line="250" w:lineRule="auto"/>
              <w:ind w:left="5" w:right="10" w:firstLine="5"/>
              <w:rPr>
                <w:sz w:val="24"/>
                <w:szCs w:val="24"/>
              </w:rPr>
            </w:pPr>
            <w:r w:rsidRPr="000D3985">
              <w:rPr>
                <w:sz w:val="24"/>
                <w:szCs w:val="24"/>
              </w:rPr>
      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Министерства по почте заказным письмом с уведомлением о вручении, вручен министерству лично либо на официальную электронную почту Министерства.</w:t>
            </w:r>
          </w:p>
          <w:p w:rsidR="007C5BB5" w:rsidRPr="00B101AD" w:rsidRDefault="000D3985" w:rsidP="000D3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8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получения письменного заявления об отзыве настоящего согласия на обработку персональных данных Министерство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      </w:r>
          </w:p>
        </w:tc>
      </w:tr>
      <w:tr w:rsidR="007C5BB5" w:rsidRPr="00B101AD" w:rsidTr="00167642">
        <w:tc>
          <w:tcPr>
            <w:tcW w:w="624" w:type="dxa"/>
          </w:tcPr>
          <w:p w:rsidR="007C5BB5" w:rsidRPr="00B101AD" w:rsidRDefault="007C5BB5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435" w:type="dxa"/>
            <w:gridSpan w:val="7"/>
          </w:tcPr>
          <w:p w:rsidR="000D3985" w:rsidRPr="00131EF8" w:rsidRDefault="000D3985" w:rsidP="000D398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131EF8">
              <w:rPr>
                <w:sz w:val="24"/>
                <w:szCs w:val="24"/>
              </w:rPr>
              <w:t>Настоящим также подтверждаю, что:</w:t>
            </w:r>
          </w:p>
          <w:p w:rsidR="007C5BB5" w:rsidRPr="00131EF8" w:rsidRDefault="000D3985" w:rsidP="000D39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F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31EF8" w:rsidRDefault="000D3985" w:rsidP="000D39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131EF8" w:rsidRDefault="000D3985" w:rsidP="000D39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F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возведен до дня введения в действие Градостроительного кодекса Российской Федерации от 29 декабря 2004 года № 190-ФЗ (в случае подачи заявления о предоставлении земельного участка, на котором расположен гараж);</w:t>
            </w:r>
          </w:p>
          <w:p w:rsidR="000D3985" w:rsidRPr="00131EF8" w:rsidRDefault="000D3985" w:rsidP="000D39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дом блокированной застройки, соответствующий признакам, указанным в пункте 40 статьи 1 Градостроительного кодекса Российской Федерации, имеющий не более двух таких домов в одном ряду, возведен до 14 мая 1998 года (в случае подачи заявления о предоставлении земельного участка, на котором расположен жилой дом); дом блокированной застройки соответствует признакам, указанным в пункте 40 статьи 1 Градостроительного кодекса Российской Федерации, количество домов, возведенных до 14 мая 1998 года, в одном ряду не превышает двух (в случае подачи заявления о предоставлении земельного участка, на котором расположен дом блокированной застройки)</w:t>
            </w:r>
            <w:r w:rsidR="00131EF8" w:rsidRPr="00131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7E1" w:rsidRPr="00B101AD" w:rsidTr="00167642">
        <w:tc>
          <w:tcPr>
            <w:tcW w:w="624" w:type="dxa"/>
            <w:vMerge w:val="restart"/>
          </w:tcPr>
          <w:p w:rsidR="009537E1" w:rsidRPr="00B101AD" w:rsidRDefault="009537E1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1" w:type="dxa"/>
            <w:gridSpan w:val="5"/>
          </w:tcPr>
          <w:p w:rsidR="009537E1" w:rsidRPr="00B101AD" w:rsidRDefault="009537E1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Подпись (инициалы, фамилия - для физического лица.</w:t>
            </w:r>
          </w:p>
          <w:p w:rsidR="009537E1" w:rsidRPr="00B101AD" w:rsidRDefault="009537E1" w:rsidP="00131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Должность, инициалы, фамилия, печать - для юридических лиц)</w:t>
            </w:r>
          </w:p>
        </w:tc>
        <w:tc>
          <w:tcPr>
            <w:tcW w:w="2664" w:type="dxa"/>
            <w:gridSpan w:val="2"/>
          </w:tcPr>
          <w:p w:rsidR="009537E1" w:rsidRPr="00B101AD" w:rsidRDefault="009537E1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537E1" w:rsidRPr="00B101AD" w:rsidTr="00167642">
        <w:tc>
          <w:tcPr>
            <w:tcW w:w="624" w:type="dxa"/>
            <w:vMerge/>
          </w:tcPr>
          <w:p w:rsidR="009537E1" w:rsidRPr="00B101AD" w:rsidRDefault="009537E1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5"/>
          </w:tcPr>
          <w:p w:rsidR="009537E1" w:rsidRPr="00B101AD" w:rsidRDefault="009537E1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9537E1" w:rsidRPr="00B101AD" w:rsidRDefault="009537E1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E1" w:rsidRPr="00B101AD" w:rsidTr="00167642">
        <w:tc>
          <w:tcPr>
            <w:tcW w:w="624" w:type="dxa"/>
            <w:vMerge/>
          </w:tcPr>
          <w:p w:rsidR="009537E1" w:rsidRPr="00B101AD" w:rsidRDefault="009537E1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5"/>
          </w:tcPr>
          <w:p w:rsidR="009537E1" w:rsidRPr="00B101AD" w:rsidRDefault="009537E1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9537E1" w:rsidRPr="00B101AD" w:rsidRDefault="009537E1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E1" w:rsidRPr="00B101AD" w:rsidTr="00167642">
        <w:tc>
          <w:tcPr>
            <w:tcW w:w="624" w:type="dxa"/>
            <w:vMerge/>
          </w:tcPr>
          <w:p w:rsidR="009537E1" w:rsidRPr="00B101AD" w:rsidRDefault="009537E1" w:rsidP="00167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5"/>
          </w:tcPr>
          <w:p w:rsidR="009537E1" w:rsidRPr="00B101AD" w:rsidRDefault="009537E1" w:rsidP="00167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9537E1" w:rsidRPr="00B101AD" w:rsidRDefault="009537E1" w:rsidP="00167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AE" w:rsidRDefault="00AA0CAE"/>
    <w:sectPr w:rsidR="00AA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7D2"/>
    <w:multiLevelType w:val="hybridMultilevel"/>
    <w:tmpl w:val="816C6A1A"/>
    <w:lvl w:ilvl="0" w:tplc="02142B9A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5435A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EC848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40A2F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4A47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A41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485A5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8165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48D6B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5"/>
    <w:rsid w:val="000D3985"/>
    <w:rsid w:val="00131EF8"/>
    <w:rsid w:val="001D44C5"/>
    <w:rsid w:val="007C5BB5"/>
    <w:rsid w:val="00916E8B"/>
    <w:rsid w:val="009537E1"/>
    <w:rsid w:val="00AA0CAE"/>
    <w:rsid w:val="00CB7913"/>
    <w:rsid w:val="00CC5697"/>
    <w:rsid w:val="00E7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1D88"/>
  <w15:chartTrackingRefBased/>
  <w15:docId w15:val="{9BB15D54-8491-4CC7-9D07-F622E95F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85"/>
    <w:pPr>
      <w:spacing w:after="5" w:line="247" w:lineRule="auto"/>
      <w:ind w:left="331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TableGrid">
    <w:name w:val="TableGrid"/>
    <w:rsid w:val="000D39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1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7</cp:revision>
  <cp:lastPrinted>2025-06-17T02:28:00Z</cp:lastPrinted>
  <dcterms:created xsi:type="dcterms:W3CDTF">2025-01-14T03:07:00Z</dcterms:created>
  <dcterms:modified xsi:type="dcterms:W3CDTF">2025-06-17T02:37:00Z</dcterms:modified>
</cp:coreProperties>
</file>