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27" w:rsidRPr="00960188" w:rsidRDefault="00C93527" w:rsidP="00C93527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 xml:space="preserve">Начальнику Управления архитектуры и </w:t>
      </w:r>
    </w:p>
    <w:p w:rsidR="00C93527" w:rsidRPr="00960188" w:rsidRDefault="00C93527" w:rsidP="00C93527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 xml:space="preserve">градостроительства администрации </w:t>
      </w:r>
    </w:p>
    <w:p w:rsidR="00C93527" w:rsidRDefault="00C93527" w:rsidP="00C93527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Ангарского городского округа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C93527" w:rsidRDefault="00C93527" w:rsidP="00C93527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– главному архитектору </w:t>
      </w:r>
    </w:p>
    <w:p w:rsidR="00C93527" w:rsidRPr="00960188" w:rsidRDefault="00C93527" w:rsidP="00C93527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Ангарского городского округа</w:t>
      </w:r>
    </w:p>
    <w:p w:rsidR="00C93527" w:rsidRPr="00C93527" w:rsidRDefault="00C93527" w:rsidP="00C93527">
      <w:pPr>
        <w:ind w:right="-1" w:firstLine="698"/>
        <w:jc w:val="right"/>
        <w:rPr>
          <w:bCs/>
          <w:color w:val="000000"/>
          <w:sz w:val="16"/>
          <w:szCs w:val="16"/>
        </w:rPr>
      </w:pPr>
    </w:p>
    <w:p w:rsidR="00C93527" w:rsidRPr="00C93527" w:rsidRDefault="00C93527" w:rsidP="00C93527">
      <w:pPr>
        <w:ind w:right="-1"/>
        <w:jc w:val="center"/>
        <w:rPr>
          <w:bCs/>
          <w:color w:val="000000"/>
          <w:sz w:val="16"/>
          <w:szCs w:val="16"/>
        </w:rPr>
      </w:pPr>
    </w:p>
    <w:p w:rsidR="00C93527" w:rsidRPr="0024454B" w:rsidRDefault="00C93527" w:rsidP="00C93527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>ЗАЯВЛЕНИЕ</w:t>
      </w:r>
    </w:p>
    <w:p w:rsidR="00C93527" w:rsidRPr="005F2D49" w:rsidRDefault="00C93527" w:rsidP="00C9352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A57C8">
        <w:rPr>
          <w:bCs/>
          <w:sz w:val="24"/>
          <w:szCs w:val="24"/>
        </w:rPr>
        <w:t>об исправлении допущенных опечаток и ошибок</w:t>
      </w:r>
      <w:r>
        <w:rPr>
          <w:bCs/>
          <w:sz w:val="24"/>
          <w:szCs w:val="24"/>
        </w:rPr>
        <w:t xml:space="preserve"> </w:t>
      </w:r>
      <w:r w:rsidRPr="00DA57C8">
        <w:rPr>
          <w:bCs/>
          <w:sz w:val="24"/>
          <w:szCs w:val="24"/>
        </w:rPr>
        <w:t>в разрешени</w:t>
      </w:r>
      <w:r>
        <w:rPr>
          <w:bCs/>
          <w:sz w:val="24"/>
          <w:szCs w:val="24"/>
        </w:rPr>
        <w:t>е</w:t>
      </w:r>
      <w:r w:rsidRPr="00DA57C8">
        <w:rPr>
          <w:bCs/>
          <w:sz w:val="24"/>
          <w:szCs w:val="24"/>
        </w:rPr>
        <w:t xml:space="preserve"> на ввод объекта в эксплуатацию</w:t>
      </w:r>
      <w:r>
        <w:rPr>
          <w:bCs/>
          <w:sz w:val="24"/>
          <w:szCs w:val="24"/>
        </w:rPr>
        <w:t xml:space="preserve"> </w:t>
      </w:r>
      <w:r w:rsidRPr="005F2D49">
        <w:rPr>
          <w:bCs/>
          <w:sz w:val="24"/>
          <w:szCs w:val="24"/>
        </w:rPr>
        <w:t>(в том числе с внесенными изменениями)</w:t>
      </w:r>
    </w:p>
    <w:p w:rsidR="00C93527" w:rsidRPr="00C93527" w:rsidRDefault="00C93527" w:rsidP="00C9352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93527" w:rsidRPr="005F2D49" w:rsidRDefault="00C93527" w:rsidP="00C9352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E52C4">
        <w:rPr>
          <w:rFonts w:ascii="TimesNewRomanPSMT" w:hAnsi="TimesNewRomanPSMT" w:cs="TimesNewRomanPSMT"/>
          <w:sz w:val="24"/>
          <w:szCs w:val="24"/>
        </w:rPr>
        <w:t>Прошу исправить допущенную опечатку/ ошибку в разрешени</w:t>
      </w:r>
      <w:r>
        <w:rPr>
          <w:rFonts w:ascii="TimesNewRomanPSMT" w:hAnsi="TimesNewRomanPSMT" w:cs="TimesNewRomanPSMT"/>
          <w:sz w:val="24"/>
          <w:szCs w:val="24"/>
        </w:rPr>
        <w:t>е</w:t>
      </w:r>
      <w:r w:rsidRPr="00AE52C4">
        <w:rPr>
          <w:rFonts w:ascii="TimesNewRomanPSMT" w:hAnsi="TimesNewRomanPSMT" w:cs="TimesNewRomanPSMT"/>
          <w:sz w:val="24"/>
          <w:szCs w:val="24"/>
        </w:rPr>
        <w:t xml:space="preserve"> на ввод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E52C4">
        <w:rPr>
          <w:rFonts w:ascii="TimesNewRomanPSMT" w:hAnsi="TimesNewRomanPSMT" w:cs="TimesNewRomanPSMT"/>
          <w:sz w:val="24"/>
          <w:szCs w:val="24"/>
        </w:rPr>
        <w:t>объекта в эксплуатацию</w:t>
      </w:r>
      <w:r>
        <w:rPr>
          <w:sz w:val="25"/>
          <w:szCs w:val="25"/>
        </w:rPr>
        <w:t xml:space="preserve"> </w:t>
      </w:r>
      <w:r>
        <w:rPr>
          <w:bCs/>
          <w:sz w:val="24"/>
          <w:szCs w:val="24"/>
          <w:lang w:val="en-US"/>
        </w:rPr>
        <w:t xml:space="preserve">(в </w:t>
      </w:r>
      <w:proofErr w:type="spellStart"/>
      <w:r>
        <w:rPr>
          <w:bCs/>
          <w:sz w:val="24"/>
          <w:szCs w:val="24"/>
          <w:lang w:val="en-US"/>
        </w:rPr>
        <w:t>том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числе</w:t>
      </w:r>
      <w:proofErr w:type="spellEnd"/>
      <w:r>
        <w:rPr>
          <w:bCs/>
          <w:sz w:val="24"/>
          <w:szCs w:val="24"/>
          <w:lang w:val="en-US"/>
        </w:rPr>
        <w:t xml:space="preserve"> с </w:t>
      </w:r>
      <w:proofErr w:type="spellStart"/>
      <w:r>
        <w:rPr>
          <w:bCs/>
          <w:sz w:val="24"/>
          <w:szCs w:val="24"/>
          <w:lang w:val="en-US"/>
        </w:rPr>
        <w:t>внесенными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изменениями</w:t>
      </w:r>
      <w:proofErr w:type="spellEnd"/>
      <w:r>
        <w:rPr>
          <w:bCs/>
          <w:sz w:val="24"/>
          <w:szCs w:val="24"/>
          <w:lang w:val="en-US"/>
        </w:rPr>
        <w:t>)</w:t>
      </w:r>
    </w:p>
    <w:p w:rsidR="00C93527" w:rsidRPr="00C93527" w:rsidRDefault="00C93527" w:rsidP="00C93527">
      <w:pPr>
        <w:ind w:right="-1"/>
        <w:jc w:val="center"/>
        <w:rPr>
          <w:sz w:val="16"/>
          <w:szCs w:val="16"/>
        </w:rPr>
      </w:pPr>
      <w:bookmarkStart w:id="0" w:name="_GoBack"/>
      <w:bookmarkEnd w:id="0"/>
    </w:p>
    <w:p w:rsidR="00C93527" w:rsidRDefault="00C93527" w:rsidP="00C93527">
      <w:pPr>
        <w:ind w:right="-1"/>
        <w:rPr>
          <w:sz w:val="25"/>
          <w:szCs w:val="25"/>
        </w:rPr>
      </w:pPr>
      <w:r>
        <w:rPr>
          <w:sz w:val="25"/>
          <w:szCs w:val="25"/>
        </w:rPr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188"/>
        <w:gridCol w:w="4343"/>
      </w:tblGrid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1.1.1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Фамилия, имя, отчество (при наличии)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1.1.2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1.1.3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Сведения о юридическом лице: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1.2.1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Полное наименование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1.2.2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Основной государственный регистрационный номер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1.2.3</w:t>
            </w:r>
          </w:p>
        </w:tc>
        <w:tc>
          <w:tcPr>
            <w:tcW w:w="4253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01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</w:tbl>
    <w:p w:rsidR="00C93527" w:rsidRDefault="00C93527" w:rsidP="00C935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216E8E">
        <w:rPr>
          <w:rFonts w:ascii="TimesNewRomanPSMT" w:hAnsi="TimesNewRomanPSMT" w:cs="TimesNewRomanPSMT"/>
          <w:sz w:val="24"/>
          <w:szCs w:val="24"/>
        </w:rPr>
        <w:t>Сведения о выданном разрешении на ввод объекта в эксплуатацию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F2D49">
        <w:rPr>
          <w:bCs/>
          <w:sz w:val="24"/>
          <w:szCs w:val="24"/>
        </w:rPr>
        <w:t>(в том числе с внесенными изменениями)</w:t>
      </w:r>
      <w:r w:rsidRPr="00216E8E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6E8E">
        <w:rPr>
          <w:rFonts w:ascii="TimesNewRomanPSMT" w:hAnsi="TimesNewRomanPSMT" w:cs="TimesNewRomanPSMT"/>
          <w:sz w:val="24"/>
          <w:szCs w:val="24"/>
        </w:rPr>
        <w:t>содержащем допущенную опечатку/ ошибку</w:t>
      </w:r>
    </w:p>
    <w:p w:rsidR="00C93527" w:rsidRPr="00216E8E" w:rsidRDefault="00C93527" w:rsidP="00C93527">
      <w:pPr>
        <w:autoSpaceDE w:val="0"/>
        <w:autoSpaceDN w:val="0"/>
        <w:adjustRightInd w:val="0"/>
        <w:ind w:left="-141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59"/>
        <w:gridCol w:w="2342"/>
        <w:gridCol w:w="2342"/>
      </w:tblGrid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№</w:t>
            </w:r>
          </w:p>
        </w:tc>
        <w:tc>
          <w:tcPr>
            <w:tcW w:w="3968" w:type="dxa"/>
          </w:tcPr>
          <w:p w:rsidR="00C93527" w:rsidRPr="00005D20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Орган, выдавший разрешение на ввод объекта в эксплуатацию</w:t>
            </w:r>
          </w:p>
        </w:tc>
        <w:tc>
          <w:tcPr>
            <w:tcW w:w="2393" w:type="dxa"/>
          </w:tcPr>
          <w:p w:rsidR="00C93527" w:rsidRPr="00005D20" w:rsidRDefault="00C93527" w:rsidP="00473EEB">
            <w:pPr>
              <w:pStyle w:val="a3"/>
              <w:spacing w:after="0"/>
              <w:ind w:left="100"/>
              <w:jc w:val="center"/>
              <w:rPr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Номер</w:t>
            </w:r>
          </w:p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документа</w:t>
            </w:r>
          </w:p>
        </w:tc>
        <w:tc>
          <w:tcPr>
            <w:tcW w:w="2393" w:type="dxa"/>
          </w:tcPr>
          <w:p w:rsidR="00C93527" w:rsidRPr="00005D20" w:rsidRDefault="00C93527" w:rsidP="00473EEB">
            <w:pPr>
              <w:pStyle w:val="a3"/>
              <w:spacing w:after="0"/>
              <w:ind w:left="120"/>
              <w:jc w:val="center"/>
              <w:rPr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Дата</w:t>
            </w:r>
          </w:p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документа</w:t>
            </w:r>
          </w:p>
        </w:tc>
      </w:tr>
      <w:tr w:rsidR="00C93527" w:rsidRPr="00005D20" w:rsidTr="00473EEB">
        <w:tc>
          <w:tcPr>
            <w:tcW w:w="817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2.1</w:t>
            </w:r>
          </w:p>
        </w:tc>
        <w:tc>
          <w:tcPr>
            <w:tcW w:w="3968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C93527" w:rsidRPr="00005D20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</w:tbl>
    <w:p w:rsidR="00C93527" w:rsidRDefault="00C93527" w:rsidP="00C935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16E8E">
        <w:rPr>
          <w:rFonts w:ascii="TimesNewRomanPSMT" w:hAnsi="TimesNewRomanPSMT" w:cs="TimesNewRomanPSMT"/>
          <w:sz w:val="24"/>
          <w:szCs w:val="24"/>
        </w:rPr>
        <w:t>3. Обоснование для внесения исправлений в разрешение на ввод объекта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6E8E">
        <w:rPr>
          <w:rFonts w:ascii="TimesNewRomanPSMT" w:hAnsi="TimesNewRomanPSMT" w:cs="TimesNewRomanPSMT"/>
          <w:sz w:val="24"/>
          <w:szCs w:val="24"/>
        </w:rPr>
        <w:t>эксплуатацию</w:t>
      </w:r>
    </w:p>
    <w:p w:rsidR="00C93527" w:rsidRPr="00216E8E" w:rsidRDefault="00C93527" w:rsidP="00C935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352"/>
        <w:gridCol w:w="2352"/>
        <w:gridCol w:w="2356"/>
      </w:tblGrid>
      <w:tr w:rsidR="00C93527" w:rsidRPr="00DB5E2A" w:rsidTr="00473EEB">
        <w:tc>
          <w:tcPr>
            <w:tcW w:w="2392" w:type="dxa"/>
          </w:tcPr>
          <w:p w:rsidR="00C93527" w:rsidRPr="00DB5E2A" w:rsidRDefault="00C93527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DB5E2A">
              <w:rPr>
                <w:bCs/>
                <w:color w:val="000000"/>
                <w:sz w:val="25"/>
                <w:szCs w:val="25"/>
                <w:lang w:val="en-US"/>
              </w:rPr>
              <w:t>3.1</w:t>
            </w:r>
          </w:p>
        </w:tc>
        <w:tc>
          <w:tcPr>
            <w:tcW w:w="2393" w:type="dxa"/>
          </w:tcPr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Данные (сведения),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указанные в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разрешении на ввод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объекта в</w:t>
            </w:r>
          </w:p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эксплуатацию</w:t>
            </w:r>
          </w:p>
        </w:tc>
        <w:tc>
          <w:tcPr>
            <w:tcW w:w="2393" w:type="dxa"/>
          </w:tcPr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Данные (сведения),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которые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необходимо указать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в разрешении на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ввод объекта в</w:t>
            </w:r>
          </w:p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эксплуатацию</w:t>
            </w:r>
          </w:p>
        </w:tc>
        <w:tc>
          <w:tcPr>
            <w:tcW w:w="2393" w:type="dxa"/>
          </w:tcPr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Обоснование с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указанием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реквизита(</w:t>
            </w:r>
            <w:proofErr w:type="spellStart"/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ов</w:t>
            </w:r>
            <w:proofErr w:type="spellEnd"/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документа(</w:t>
            </w:r>
            <w:proofErr w:type="spellStart"/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ов</w:t>
            </w:r>
            <w:proofErr w:type="spellEnd"/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),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документации, на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основании которых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принималось решение о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выдаче разрешения на</w:t>
            </w:r>
          </w:p>
          <w:p w:rsidR="00C93527" w:rsidRPr="00DB5E2A" w:rsidRDefault="00C93527" w:rsidP="00473E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ввод объекта в</w:t>
            </w:r>
          </w:p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DB5E2A">
              <w:rPr>
                <w:rFonts w:ascii="TimesNewRomanPSMT" w:hAnsi="TimesNewRomanPSMT" w:cs="TimesNewRomanPSMT"/>
                <w:sz w:val="24"/>
                <w:szCs w:val="24"/>
              </w:rPr>
              <w:t>эксплуатацию</w:t>
            </w:r>
          </w:p>
        </w:tc>
      </w:tr>
      <w:tr w:rsidR="00C93527" w:rsidRPr="00DB5E2A" w:rsidTr="00473EEB">
        <w:tc>
          <w:tcPr>
            <w:tcW w:w="2392" w:type="dxa"/>
          </w:tcPr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C93527" w:rsidRPr="00DB5E2A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</w:tbl>
    <w:p w:rsidR="00C93527" w:rsidRDefault="00C93527" w:rsidP="00C93527">
      <w:pPr>
        <w:ind w:right="-1"/>
        <w:rPr>
          <w:bCs/>
          <w:color w:val="000000"/>
          <w:sz w:val="25"/>
          <w:szCs w:val="25"/>
        </w:rPr>
      </w:pPr>
    </w:p>
    <w:p w:rsidR="00C93527" w:rsidRPr="003A62CE" w:rsidRDefault="00C93527" w:rsidP="00C93527">
      <w:pPr>
        <w:ind w:right="-1"/>
        <w:rPr>
          <w:bCs/>
          <w:color w:val="000000"/>
          <w:sz w:val="25"/>
          <w:szCs w:val="25"/>
        </w:rPr>
      </w:pPr>
      <w:proofErr w:type="gramStart"/>
      <w:r>
        <w:rPr>
          <w:bCs/>
          <w:color w:val="000000"/>
          <w:sz w:val="25"/>
          <w:szCs w:val="25"/>
        </w:rPr>
        <w:t>Приложение:_</w:t>
      </w:r>
      <w:proofErr w:type="gramEnd"/>
      <w:r>
        <w:rPr>
          <w:bCs/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527" w:rsidRDefault="00C93527" w:rsidP="00C93527">
      <w:pPr>
        <w:pStyle w:val="a6"/>
        <w:shd w:val="clear" w:color="auto" w:fill="auto"/>
        <w:spacing w:line="322" w:lineRule="exact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Номер телефона и адрес электронной почты для </w:t>
      </w:r>
      <w:proofErr w:type="gramStart"/>
      <w:r>
        <w:rPr>
          <w:rStyle w:val="a5"/>
          <w:color w:val="000000"/>
        </w:rPr>
        <w:t>связи:_</w:t>
      </w:r>
      <w:proofErr w:type="gramEnd"/>
      <w:r>
        <w:rPr>
          <w:rStyle w:val="a5"/>
          <w:color w:val="000000"/>
        </w:rPr>
        <w:t>________________________</w:t>
      </w:r>
    </w:p>
    <w:p w:rsidR="00C93527" w:rsidRDefault="00C93527" w:rsidP="00C93527">
      <w:pPr>
        <w:pStyle w:val="a6"/>
        <w:shd w:val="clear" w:color="auto" w:fill="auto"/>
        <w:spacing w:line="322" w:lineRule="exact"/>
        <w:jc w:val="both"/>
      </w:pPr>
      <w:r>
        <w:rPr>
          <w:rStyle w:val="a5"/>
          <w:color w:val="000000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798"/>
      </w:tblGrid>
      <w:tr w:rsidR="00C93527" w:rsidRPr="00AE1995" w:rsidTr="00473EEB">
        <w:tc>
          <w:tcPr>
            <w:tcW w:w="8755" w:type="dxa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1"/>
                <w:color w:val="000000"/>
                <w:sz w:val="25"/>
                <w:szCs w:val="25"/>
              </w:rPr>
              <w:t xml:space="preserve">Направить в форме электронного документа в личный </w:t>
            </w:r>
            <w:r>
              <w:rPr>
                <w:rStyle w:val="1"/>
                <w:color w:val="000000"/>
                <w:sz w:val="25"/>
                <w:szCs w:val="25"/>
              </w:rPr>
              <w:t xml:space="preserve">кабинет </w:t>
            </w:r>
            <w:r w:rsidRPr="00AE1995">
              <w:rPr>
                <w:rStyle w:val="1"/>
                <w:color w:val="000000"/>
                <w:sz w:val="25"/>
                <w:szCs w:val="25"/>
              </w:rPr>
              <w:t xml:space="preserve">на </w:t>
            </w:r>
            <w:r w:rsidRPr="0075797A">
              <w:rPr>
                <w:rStyle w:val="1"/>
                <w:sz w:val="25"/>
                <w:szCs w:val="25"/>
              </w:rPr>
              <w:t>Едином портале, Региональном портале муниципальных услуг</w:t>
            </w:r>
          </w:p>
        </w:tc>
        <w:tc>
          <w:tcPr>
            <w:tcW w:w="816" w:type="dxa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AE1995" w:rsidTr="00473EEB">
        <w:tc>
          <w:tcPr>
            <w:tcW w:w="8755" w:type="dxa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1"/>
                <w:color w:val="000000"/>
                <w:sz w:val="25"/>
                <w:szCs w:val="25"/>
              </w:rPr>
              <w:t xml:space="preserve">Выдать на бумажном носителе при личном обращении в </w:t>
            </w:r>
            <w:proofErr w:type="spellStart"/>
            <w:r w:rsidRPr="00AE1995">
              <w:rPr>
                <w:rStyle w:val="1"/>
                <w:color w:val="000000"/>
                <w:sz w:val="25"/>
                <w:szCs w:val="25"/>
              </w:rPr>
              <w:t>УАиГ</w:t>
            </w:r>
            <w:proofErr w:type="spellEnd"/>
            <w:r w:rsidRPr="00AE1995">
              <w:rPr>
                <w:rStyle w:val="1"/>
                <w:color w:val="000000"/>
                <w:sz w:val="25"/>
                <w:szCs w:val="25"/>
              </w:rPr>
              <w:t xml:space="preserve"> либо в МФЦ</w:t>
            </w:r>
          </w:p>
        </w:tc>
        <w:tc>
          <w:tcPr>
            <w:tcW w:w="816" w:type="dxa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AE1995" w:rsidTr="00473EEB">
        <w:tc>
          <w:tcPr>
            <w:tcW w:w="8755" w:type="dxa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1"/>
                <w:color w:val="000000"/>
                <w:sz w:val="25"/>
                <w:szCs w:val="25"/>
              </w:rPr>
              <w:t>Направить на бумажном носителе на почтовый адрес:</w:t>
            </w:r>
          </w:p>
        </w:tc>
        <w:tc>
          <w:tcPr>
            <w:tcW w:w="816" w:type="dxa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  <w:tr w:rsidR="00C93527" w:rsidRPr="00AE1995" w:rsidTr="00473EEB">
        <w:tc>
          <w:tcPr>
            <w:tcW w:w="9571" w:type="dxa"/>
            <w:gridSpan w:val="2"/>
          </w:tcPr>
          <w:p w:rsidR="00C93527" w:rsidRPr="00AE1995" w:rsidRDefault="00C93527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91"/>
                <w:i w:val="0"/>
                <w:color w:val="000000"/>
                <w:sz w:val="25"/>
                <w:szCs w:val="25"/>
              </w:rPr>
              <w:t>Указывается один из перечисленных способов</w:t>
            </w:r>
          </w:p>
        </w:tc>
      </w:tr>
    </w:tbl>
    <w:p w:rsidR="00C93527" w:rsidRDefault="00C93527" w:rsidP="00C93527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C93527" w:rsidRPr="00E25CF7" w:rsidRDefault="00C93527" w:rsidP="00C93527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E25CF7">
        <w:rPr>
          <w:sz w:val="25"/>
          <w:szCs w:val="25"/>
        </w:rPr>
        <w:t>«____» ______________ 20___ г. ______________________________________________</w:t>
      </w:r>
    </w:p>
    <w:p w:rsidR="00C93527" w:rsidRPr="00E25CF7" w:rsidRDefault="00C93527" w:rsidP="00C93527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E25CF7">
        <w:rPr>
          <w:sz w:val="25"/>
          <w:szCs w:val="25"/>
        </w:rPr>
        <w:t xml:space="preserve">                 дата                                                    </w:t>
      </w:r>
      <w:proofErr w:type="gramStart"/>
      <w:r w:rsidRPr="00E25CF7">
        <w:rPr>
          <w:sz w:val="25"/>
          <w:szCs w:val="25"/>
        </w:rPr>
        <w:t xml:space="preserve">   (</w:t>
      </w:r>
      <w:proofErr w:type="gramEnd"/>
      <w:r w:rsidRPr="00E25CF7">
        <w:rPr>
          <w:sz w:val="25"/>
          <w:szCs w:val="25"/>
        </w:rPr>
        <w:t>подпись)          (ФИО)</w:t>
      </w:r>
    </w:p>
    <w:p w:rsidR="00127831" w:rsidRDefault="00127831"/>
    <w:sectPr w:rsidR="00127831" w:rsidSect="00C935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4FB"/>
    <w:multiLevelType w:val="multilevel"/>
    <w:tmpl w:val="BE1A9C2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-283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6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6"/>
        <w:szCs w:val="24"/>
        <w:u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6"/>
        <w:szCs w:val="24"/>
        <w:u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6"/>
        <w:szCs w:val="24"/>
        <w:u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6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43"/>
    <w:rsid w:val="00127831"/>
    <w:rsid w:val="00A92043"/>
    <w:rsid w:val="00C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DA19-E2B3-4495-AF9E-AC4580D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35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935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C93527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10"/>
    <w:uiPriority w:val="99"/>
    <w:rsid w:val="00C93527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C9352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6">
    <w:name w:val="Подпись к таблице"/>
    <w:basedOn w:val="a"/>
    <w:uiPriority w:val="99"/>
    <w:rsid w:val="00C93527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91">
    <w:name w:val="Основной текст + 91"/>
    <w:aliases w:val="5 pt4,Курсив"/>
    <w:uiPriority w:val="99"/>
    <w:rsid w:val="00C93527"/>
    <w:rPr>
      <w:rFonts w:ascii="Times New Roman" w:hAnsi="Times New Roman" w:cs="Times New Roman"/>
      <w:i/>
      <w:iCs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2024-01-26T05:02:00Z</dcterms:created>
  <dcterms:modified xsi:type="dcterms:W3CDTF">2024-01-26T05:03:00Z</dcterms:modified>
</cp:coreProperties>
</file>